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9F480" w14:textId="77777777" w:rsidR="001373F2" w:rsidRDefault="001373F2" w:rsidP="00EE6DEC">
      <w:r>
        <w:rPr>
          <w:noProof/>
          <w:lang w:eastAsia="nl-NL"/>
        </w:rPr>
        <mc:AlternateContent>
          <mc:Choice Requires="wps">
            <w:drawing>
              <wp:anchor distT="0" distB="0" distL="114300" distR="114300" simplePos="0" relativeHeight="251659264" behindDoc="0" locked="0" layoutInCell="1" allowOverlap="1" wp14:anchorId="1017E04B" wp14:editId="7F045537">
                <wp:simplePos x="0" y="0"/>
                <wp:positionH relativeFrom="column">
                  <wp:posOffset>-13970</wp:posOffset>
                </wp:positionH>
                <wp:positionV relativeFrom="paragraph">
                  <wp:posOffset>-271145</wp:posOffset>
                </wp:positionV>
                <wp:extent cx="5276850" cy="1152525"/>
                <wp:effectExtent l="0" t="0" r="19050" b="28575"/>
                <wp:wrapNone/>
                <wp:docPr id="10" name="PIJL-LINKS en -RECHTS 10"/>
                <wp:cNvGraphicFramePr/>
                <a:graphic xmlns:a="http://schemas.openxmlformats.org/drawingml/2006/main">
                  <a:graphicData uri="http://schemas.microsoft.com/office/word/2010/wordprocessingShape">
                    <wps:wsp>
                      <wps:cNvSpPr/>
                      <wps:spPr>
                        <a:xfrm>
                          <a:off x="0" y="0"/>
                          <a:ext cx="5276850" cy="11525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148270" w14:textId="4A93B2BF" w:rsidR="001373F2" w:rsidRDefault="001373F2" w:rsidP="001373F2">
                            <w:pPr>
                              <w:jc w:val="center"/>
                              <w:rPr>
                                <w:sz w:val="40"/>
                                <w:szCs w:val="40"/>
                              </w:rPr>
                            </w:pPr>
                            <w:r w:rsidRPr="00CA29CC">
                              <w:rPr>
                                <w:sz w:val="40"/>
                                <w:szCs w:val="40"/>
                              </w:rPr>
                              <w:t>Jaarverslag 20</w:t>
                            </w:r>
                            <w:r w:rsidR="00874BB5">
                              <w:rPr>
                                <w:sz w:val="40"/>
                                <w:szCs w:val="40"/>
                              </w:rPr>
                              <w:t>2</w:t>
                            </w:r>
                            <w:r w:rsidR="003D7B90">
                              <w:rPr>
                                <w:sz w:val="40"/>
                                <w:szCs w:val="40"/>
                              </w:rPr>
                              <w:t>3</w:t>
                            </w:r>
                          </w:p>
                          <w:p w14:paraId="18DCFE52" w14:textId="77777777" w:rsidR="00CA29CC" w:rsidRPr="00CA29CC" w:rsidRDefault="00607885" w:rsidP="001373F2">
                            <w:pPr>
                              <w:jc w:val="center"/>
                              <w:rPr>
                                <w:sz w:val="20"/>
                                <w:szCs w:val="20"/>
                              </w:rPr>
                            </w:pPr>
                            <w:r w:rsidRPr="00CA29CC">
                              <w:rPr>
                                <w:sz w:val="20"/>
                                <w:szCs w:val="20"/>
                              </w:rPr>
                              <w:t>Cliëntenraad</w:t>
                            </w:r>
                            <w:r w:rsidR="00CA29CC" w:rsidRPr="00CA29CC">
                              <w:rPr>
                                <w:sz w:val="20"/>
                                <w:szCs w:val="20"/>
                              </w:rPr>
                              <w:t>:</w:t>
                            </w:r>
                            <w:r>
                              <w:rPr>
                                <w:sz w:val="20"/>
                                <w:szCs w:val="20"/>
                              </w:rPr>
                              <w:t xml:space="preserve"> Ouderenzorg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7E04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JL-LINKS en -RECHTS 10" o:spid="_x0000_s1026" type="#_x0000_t69" style="position:absolute;margin-left:-1.1pt;margin-top:-21.35pt;width:415.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" adj="2359" fillcolor="#4f81bd [3204]" strokecolor="#243f60 [1604]" strokeweight="2pt">
                <v:textbox>
                  <w:txbxContent>
                    <w:p w14:paraId="67148270" w14:textId="4A93B2BF" w:rsidR="001373F2" w:rsidRDefault="001373F2" w:rsidP="001373F2">
                      <w:pPr>
                        <w:jc w:val="center"/>
                        <w:rPr>
                          <w:sz w:val="40"/>
                          <w:szCs w:val="40"/>
                        </w:rPr>
                      </w:pPr>
                      <w:r w:rsidRPr="00CA29CC">
                        <w:rPr>
                          <w:sz w:val="40"/>
                          <w:szCs w:val="40"/>
                        </w:rPr>
                        <w:t>Jaarverslag 20</w:t>
                      </w:r>
                      <w:r w:rsidR="00874BB5">
                        <w:rPr>
                          <w:sz w:val="40"/>
                          <w:szCs w:val="40"/>
                        </w:rPr>
                        <w:t>2</w:t>
                      </w:r>
                      <w:r w:rsidR="003D7B90">
                        <w:rPr>
                          <w:sz w:val="40"/>
                          <w:szCs w:val="40"/>
                        </w:rPr>
                        <w:t>3</w:t>
                      </w:r>
                    </w:p>
                    <w:p w14:paraId="18DCFE52" w14:textId="77777777" w:rsidR="00CA29CC" w:rsidRPr="00CA29CC" w:rsidRDefault="00607885" w:rsidP="001373F2">
                      <w:pPr>
                        <w:jc w:val="center"/>
                        <w:rPr>
                          <w:sz w:val="20"/>
                          <w:szCs w:val="20"/>
                        </w:rPr>
                      </w:pPr>
                      <w:r w:rsidRPr="00CA29CC">
                        <w:rPr>
                          <w:sz w:val="20"/>
                          <w:szCs w:val="20"/>
                        </w:rPr>
                        <w:t>Cliëntenraad</w:t>
                      </w:r>
                      <w:r w:rsidR="00CA29CC" w:rsidRPr="00CA29CC">
                        <w:rPr>
                          <w:sz w:val="20"/>
                          <w:szCs w:val="20"/>
                        </w:rPr>
                        <w:t>:</w:t>
                      </w:r>
                      <w:r>
                        <w:rPr>
                          <w:sz w:val="20"/>
                          <w:szCs w:val="20"/>
                        </w:rPr>
                        <w:t xml:space="preserve"> Ouderenzorg</w:t>
                      </w:r>
                    </w:p>
                  </w:txbxContent>
                </v:textbox>
              </v:shape>
            </w:pict>
          </mc:Fallback>
        </mc:AlternateContent>
      </w:r>
    </w:p>
    <w:p w14:paraId="4C65BFD2" w14:textId="77777777" w:rsidR="001373F2" w:rsidRDefault="001373F2" w:rsidP="00EE6DEC"/>
    <w:p w14:paraId="767CB5A6" w14:textId="77777777" w:rsidR="001373F2" w:rsidRDefault="001373F2" w:rsidP="00EE6DEC"/>
    <w:p w14:paraId="2951A3C2" w14:textId="77777777" w:rsidR="001373F2" w:rsidRDefault="001373F2" w:rsidP="00EE6DEC"/>
    <w:p w14:paraId="3C040618" w14:textId="77777777" w:rsidR="001373F2" w:rsidRDefault="001373F2" w:rsidP="00EE6DEC"/>
    <w:p w14:paraId="016A9E8A" w14:textId="77777777" w:rsidR="009C2D37" w:rsidRDefault="009C073F" w:rsidP="00EE6DEC">
      <w:r>
        <w:rPr>
          <w:noProof/>
          <w:lang w:eastAsia="nl-NL"/>
        </w:rPr>
        <mc:AlternateContent>
          <mc:Choice Requires="wps">
            <w:drawing>
              <wp:anchor distT="0" distB="0" distL="114300" distR="114300" simplePos="0" relativeHeight="251662336" behindDoc="0" locked="0" layoutInCell="1" allowOverlap="1" wp14:anchorId="6446131E" wp14:editId="6F5854B7">
                <wp:simplePos x="0" y="0"/>
                <wp:positionH relativeFrom="column">
                  <wp:posOffset>-90170</wp:posOffset>
                </wp:positionH>
                <wp:positionV relativeFrom="paragraph">
                  <wp:posOffset>125730</wp:posOffset>
                </wp:positionV>
                <wp:extent cx="5562600" cy="2276475"/>
                <wp:effectExtent l="0" t="0" r="19050" b="28575"/>
                <wp:wrapNone/>
                <wp:docPr id="3" name="Rechthoek 3"/>
                <wp:cNvGraphicFramePr/>
                <a:graphic xmlns:a="http://schemas.openxmlformats.org/drawingml/2006/main">
                  <a:graphicData uri="http://schemas.microsoft.com/office/word/2010/wordprocessingShape">
                    <wps:wsp>
                      <wps:cNvSpPr/>
                      <wps:spPr>
                        <a:xfrm>
                          <a:off x="0" y="0"/>
                          <a:ext cx="5562600" cy="2276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163EEC" id="Rechthoek 3" o:spid="_x0000_s1026" style="position:absolute;margin-left:-7.1pt;margin-top:9.9pt;width:438pt;height:17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" fillcolor="#4f81bd [3204]" strokecolor="#243f60 [1604]" strokeweight="2pt"/>
            </w:pict>
          </mc:Fallback>
        </mc:AlternateContent>
      </w:r>
    </w:p>
    <w:p w14:paraId="7250C31C" w14:textId="77777777" w:rsidR="00646C76" w:rsidRDefault="009C073F" w:rsidP="00EE6DEC">
      <w:r>
        <w:rPr>
          <w:noProof/>
          <w:lang w:eastAsia="nl-NL"/>
        </w:rPr>
        <mc:AlternateContent>
          <mc:Choice Requires="wps">
            <w:drawing>
              <wp:anchor distT="0" distB="0" distL="114300" distR="114300" simplePos="0" relativeHeight="251663360" behindDoc="0" locked="0" layoutInCell="1" allowOverlap="1" wp14:anchorId="2AB6E31F" wp14:editId="4533F2CE">
                <wp:simplePos x="0" y="0"/>
                <wp:positionH relativeFrom="column">
                  <wp:posOffset>-13970</wp:posOffset>
                </wp:positionH>
                <wp:positionV relativeFrom="paragraph">
                  <wp:posOffset>98425</wp:posOffset>
                </wp:positionV>
                <wp:extent cx="5419725" cy="2038350"/>
                <wp:effectExtent l="0" t="0" r="28575" b="19050"/>
                <wp:wrapNone/>
                <wp:docPr id="4" name="Tekstvak 4"/>
                <wp:cNvGraphicFramePr/>
                <a:graphic xmlns:a="http://schemas.openxmlformats.org/drawingml/2006/main">
                  <a:graphicData uri="http://schemas.microsoft.com/office/word/2010/wordprocessingShape">
                    <wps:wsp>
                      <wps:cNvSpPr txBox="1"/>
                      <wps:spPr>
                        <a:xfrm>
                          <a:off x="0" y="0"/>
                          <a:ext cx="5419725" cy="2038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D2EA8F" w14:textId="77777777" w:rsidR="00646C76" w:rsidRPr="00646C76" w:rsidRDefault="00646C76" w:rsidP="00646C76">
                            <w:pPr>
                              <w:pStyle w:val="Default"/>
                              <w:rPr>
                                <w:sz w:val="28"/>
                                <w:szCs w:val="28"/>
                              </w:rPr>
                            </w:pPr>
                            <w:r w:rsidRPr="00646C76">
                              <w:rPr>
                                <w:b/>
                                <w:bCs/>
                                <w:sz w:val="28"/>
                                <w:szCs w:val="28"/>
                              </w:rPr>
                              <w:t xml:space="preserve">De Cliëntenraad Ouderenzorg </w:t>
                            </w:r>
                          </w:p>
                          <w:p w14:paraId="457D4DAF" w14:textId="77777777" w:rsidR="00646C76" w:rsidRPr="00646C76" w:rsidRDefault="00646C76" w:rsidP="00646C76">
                            <w:pPr>
                              <w:rPr>
                                <w:sz w:val="20"/>
                                <w:szCs w:val="20"/>
                              </w:rPr>
                            </w:pPr>
                            <w:r w:rsidRPr="00646C76">
                              <w:rPr>
                                <w:sz w:val="20"/>
                                <w:szCs w:val="20"/>
                              </w:rPr>
                              <w:t>Binnen de Baalderborg Groep is er een Cliëntenraad Ouderenzorg. Deze raad heeft tot taak de gemeenschappelijke belangen van de cliënten te behartigen en vertegenwoordigt de cliënten die zorg ontvangen vanuit de divisie Ouderenzorg van de Baalderborg Groep. Het overleg wordt m</w:t>
                            </w:r>
                            <w:r w:rsidR="00DC38DE">
                              <w:rPr>
                                <w:sz w:val="20"/>
                                <w:szCs w:val="20"/>
                              </w:rPr>
                              <w:t>et de divisiemanager Langdurige zorg</w:t>
                            </w:r>
                            <w:r w:rsidRPr="00646C76">
                              <w:rPr>
                                <w:sz w:val="20"/>
                                <w:szCs w:val="20"/>
                              </w:rPr>
                              <w:t xml:space="preserve"> gevoerd.</w:t>
                            </w:r>
                          </w:p>
                          <w:p w14:paraId="731A1554" w14:textId="650022B4" w:rsidR="00646C76" w:rsidRPr="00646C76" w:rsidRDefault="00646C76" w:rsidP="00646C76">
                            <w:pPr>
                              <w:autoSpaceDE w:val="0"/>
                              <w:autoSpaceDN w:val="0"/>
                              <w:adjustRightInd w:val="0"/>
                              <w:rPr>
                                <w:color w:val="000000"/>
                                <w:sz w:val="20"/>
                                <w:szCs w:val="20"/>
                              </w:rPr>
                            </w:pPr>
                            <w:r w:rsidRPr="00646C76">
                              <w:rPr>
                                <w:color w:val="000000"/>
                                <w:sz w:val="20"/>
                                <w:szCs w:val="20"/>
                              </w:rPr>
                              <w:t>De</w:t>
                            </w:r>
                            <w:r>
                              <w:rPr>
                                <w:color w:val="000000"/>
                                <w:sz w:val="20"/>
                                <w:szCs w:val="20"/>
                              </w:rPr>
                              <w:t xml:space="preserve"> Cliëntenraad vergadert </w:t>
                            </w:r>
                            <w:r w:rsidR="00B84DA6">
                              <w:rPr>
                                <w:color w:val="000000"/>
                                <w:sz w:val="20"/>
                                <w:szCs w:val="20"/>
                              </w:rPr>
                              <w:t>vaak</w:t>
                            </w:r>
                            <w:r w:rsidR="008E5ACF">
                              <w:rPr>
                                <w:color w:val="000000"/>
                                <w:sz w:val="20"/>
                                <w:szCs w:val="20"/>
                              </w:rPr>
                              <w:t xml:space="preserve"> op</w:t>
                            </w:r>
                            <w:r w:rsidRPr="00646C76">
                              <w:rPr>
                                <w:color w:val="000000"/>
                                <w:sz w:val="20"/>
                                <w:szCs w:val="20"/>
                              </w:rPr>
                              <w:t xml:space="preserve"> </w:t>
                            </w:r>
                            <w:r w:rsidR="00B53139" w:rsidRPr="00646C76">
                              <w:rPr>
                                <w:color w:val="000000"/>
                                <w:sz w:val="20"/>
                                <w:szCs w:val="20"/>
                              </w:rPr>
                              <w:t>maandagmiddag om</w:t>
                            </w:r>
                            <w:r w:rsidRPr="00646C76">
                              <w:rPr>
                                <w:color w:val="000000"/>
                                <w:sz w:val="20"/>
                                <w:szCs w:val="20"/>
                              </w:rPr>
                              <w:t xml:space="preserve"> half 2 in de Van Dedem Marke in Dedemsvaart. </w:t>
                            </w:r>
                          </w:p>
                          <w:p w14:paraId="4AB120CA" w14:textId="20145D55" w:rsidR="00646C76" w:rsidRPr="00646C76" w:rsidRDefault="00646C76" w:rsidP="00646C76">
                            <w:pPr>
                              <w:autoSpaceDE w:val="0"/>
                              <w:autoSpaceDN w:val="0"/>
                              <w:adjustRightInd w:val="0"/>
                              <w:rPr>
                                <w:color w:val="000000"/>
                                <w:sz w:val="20"/>
                                <w:szCs w:val="20"/>
                              </w:rPr>
                            </w:pPr>
                            <w:r w:rsidRPr="00646C76">
                              <w:rPr>
                                <w:color w:val="000000"/>
                                <w:sz w:val="20"/>
                                <w:szCs w:val="20"/>
                              </w:rPr>
                              <w:t xml:space="preserve">Uiteraard willen wij van de cliënten in de ouderenzorg graag weten als er zich zaken voordoen die voor ons, en dus ook voor </w:t>
                            </w:r>
                            <w:r w:rsidR="0088546D" w:rsidRPr="00646C76">
                              <w:rPr>
                                <w:color w:val="000000"/>
                                <w:sz w:val="20"/>
                                <w:szCs w:val="20"/>
                              </w:rPr>
                              <w:t>u</w:t>
                            </w:r>
                            <w:r w:rsidRPr="00646C76">
                              <w:rPr>
                                <w:color w:val="000000"/>
                                <w:sz w:val="20"/>
                                <w:szCs w:val="20"/>
                              </w:rPr>
                              <w:t xml:space="preserve"> </w:t>
                            </w:r>
                            <w:r w:rsidR="0088546D">
                              <w:rPr>
                                <w:color w:val="000000"/>
                                <w:sz w:val="20"/>
                                <w:szCs w:val="20"/>
                              </w:rPr>
                              <w:t>v</w:t>
                            </w:r>
                            <w:r w:rsidR="0088546D" w:rsidRPr="00646C76">
                              <w:rPr>
                                <w:color w:val="000000"/>
                                <w:sz w:val="20"/>
                                <w:szCs w:val="20"/>
                              </w:rPr>
                              <w:t>an</w:t>
                            </w:r>
                            <w:r w:rsidRPr="00646C76">
                              <w:rPr>
                                <w:color w:val="000000"/>
                                <w:sz w:val="20"/>
                                <w:szCs w:val="20"/>
                              </w:rPr>
                              <w:t xml:space="preserve"> belang zijn. De Cliëntenraad bestaat uit de volgende personen </w:t>
                            </w:r>
                            <w:r w:rsidR="00AE3817">
                              <w:rPr>
                                <w:color w:val="000000"/>
                                <w:sz w:val="20"/>
                                <w:szCs w:val="20"/>
                              </w:rPr>
                              <w:t xml:space="preserve">Dieter </w:t>
                            </w:r>
                            <w:proofErr w:type="spellStart"/>
                            <w:r w:rsidR="00AE3817">
                              <w:rPr>
                                <w:color w:val="000000"/>
                                <w:sz w:val="20"/>
                                <w:szCs w:val="20"/>
                              </w:rPr>
                              <w:t>Boswijk</w:t>
                            </w:r>
                            <w:proofErr w:type="spellEnd"/>
                            <w:r w:rsidR="003D7B90">
                              <w:rPr>
                                <w:color w:val="000000"/>
                                <w:sz w:val="20"/>
                                <w:szCs w:val="20"/>
                              </w:rPr>
                              <w:t xml:space="preserve"> (voorzitter)</w:t>
                            </w:r>
                            <w:r w:rsidR="005D38AE">
                              <w:rPr>
                                <w:color w:val="000000"/>
                                <w:sz w:val="20"/>
                                <w:szCs w:val="20"/>
                              </w:rPr>
                              <w:t>, Alie I</w:t>
                            </w:r>
                            <w:r w:rsidR="000E1E8C">
                              <w:rPr>
                                <w:color w:val="000000"/>
                                <w:sz w:val="20"/>
                                <w:szCs w:val="20"/>
                              </w:rPr>
                              <w:t>Jmker en Roelie Diphoorn.</w:t>
                            </w:r>
                            <w:r w:rsidRPr="00646C76">
                              <w:rPr>
                                <w:color w:val="000000"/>
                                <w:sz w:val="20"/>
                                <w:szCs w:val="20"/>
                              </w:rPr>
                              <w:t xml:space="preserve"> </w:t>
                            </w:r>
                          </w:p>
                          <w:p w14:paraId="0843C72B" w14:textId="77777777" w:rsidR="00646C76" w:rsidRPr="00646C76" w:rsidRDefault="00646C76" w:rsidP="00646C76">
                            <w:pPr>
                              <w:rPr>
                                <w:sz w:val="20"/>
                                <w:szCs w:val="20"/>
                              </w:rPr>
                            </w:pPr>
                            <w:r w:rsidRPr="00646C76">
                              <w:rPr>
                                <w:color w:val="000000"/>
                                <w:sz w:val="20"/>
                                <w:szCs w:val="20"/>
                              </w:rPr>
                              <w:t>De Cliëntenraad blijft altijd op zoek naar vrijwilligers/leden die ons willen ondersteunen. Bent u geïnteresseerd in een vacature of informatie neem dan contact met ons 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B6E31F" id="_x0000_t202" coordsize="21600,21600" o:spt="202" path="m,l,21600r21600,l21600,xe">
                <v:stroke joinstyle="miter"/>
                <v:path gradientshapeok="t" o:connecttype="rect"/>
              </v:shapetype>
              <v:shape id="Tekstvak 4" o:spid="_x0000_s1027" type="#_x0000_t202" style="position:absolute;margin-left:-1.1pt;margin-top:7.75pt;width:426.75pt;height:16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" fillcolor="white [3201]" strokeweight=".5pt">
                <v:textbox>
                  <w:txbxContent>
                    <w:p w14:paraId="5BD2EA8F" w14:textId="77777777" w:rsidR="00646C76" w:rsidRPr="00646C76" w:rsidRDefault="00646C76" w:rsidP="00646C76">
                      <w:pPr>
                        <w:pStyle w:val="Default"/>
                        <w:rPr>
                          <w:sz w:val="28"/>
                          <w:szCs w:val="28"/>
                        </w:rPr>
                      </w:pPr>
                      <w:r w:rsidRPr="00646C76">
                        <w:rPr>
                          <w:b/>
                          <w:bCs/>
                          <w:sz w:val="28"/>
                          <w:szCs w:val="28"/>
                        </w:rPr>
                        <w:t xml:space="preserve">De Cliëntenraad Ouderenzorg </w:t>
                      </w:r>
                    </w:p>
                    <w:p w14:paraId="457D4DAF" w14:textId="77777777" w:rsidR="00646C76" w:rsidRPr="00646C76" w:rsidRDefault="00646C76" w:rsidP="00646C76">
                      <w:pPr>
                        <w:rPr>
                          <w:sz w:val="20"/>
                          <w:szCs w:val="20"/>
                        </w:rPr>
                      </w:pPr>
                      <w:r w:rsidRPr="00646C76">
                        <w:rPr>
                          <w:sz w:val="20"/>
                          <w:szCs w:val="20"/>
                        </w:rPr>
                        <w:t>Binnen de Baalderborg Groep is er een Cliëntenraad Ouderenzorg. Deze raad heeft tot taak de gemeenschappelijke belangen van de cliënten te behartigen en vertegenwoordigt de cliënten die zorg ontvangen vanuit de divisie Ouderenzorg van de Baalderborg Groep. Het overleg wordt m</w:t>
                      </w:r>
                      <w:r w:rsidR="00DC38DE">
                        <w:rPr>
                          <w:sz w:val="20"/>
                          <w:szCs w:val="20"/>
                        </w:rPr>
                        <w:t>et de divisiemanager Langdurige zorg</w:t>
                      </w:r>
                      <w:r w:rsidRPr="00646C76">
                        <w:rPr>
                          <w:sz w:val="20"/>
                          <w:szCs w:val="20"/>
                        </w:rPr>
                        <w:t xml:space="preserve"> gevoerd.</w:t>
                      </w:r>
                    </w:p>
                    <w:p w14:paraId="731A1554" w14:textId="650022B4" w:rsidR="00646C76" w:rsidRPr="00646C76" w:rsidRDefault="00646C76" w:rsidP="00646C76">
                      <w:pPr>
                        <w:autoSpaceDE w:val="0"/>
                        <w:autoSpaceDN w:val="0"/>
                        <w:adjustRightInd w:val="0"/>
                        <w:rPr>
                          <w:color w:val="000000"/>
                          <w:sz w:val="20"/>
                          <w:szCs w:val="20"/>
                        </w:rPr>
                      </w:pPr>
                      <w:r w:rsidRPr="00646C76">
                        <w:rPr>
                          <w:color w:val="000000"/>
                          <w:sz w:val="20"/>
                          <w:szCs w:val="20"/>
                        </w:rPr>
                        <w:t>De</w:t>
                      </w:r>
                      <w:r>
                        <w:rPr>
                          <w:color w:val="000000"/>
                          <w:sz w:val="20"/>
                          <w:szCs w:val="20"/>
                        </w:rPr>
                        <w:t xml:space="preserve"> Cliëntenraad vergadert </w:t>
                      </w:r>
                      <w:r w:rsidR="00B84DA6">
                        <w:rPr>
                          <w:color w:val="000000"/>
                          <w:sz w:val="20"/>
                          <w:szCs w:val="20"/>
                        </w:rPr>
                        <w:t>vaak</w:t>
                      </w:r>
                      <w:r w:rsidR="008E5ACF">
                        <w:rPr>
                          <w:color w:val="000000"/>
                          <w:sz w:val="20"/>
                          <w:szCs w:val="20"/>
                        </w:rPr>
                        <w:t xml:space="preserve"> op</w:t>
                      </w:r>
                      <w:r w:rsidRPr="00646C76">
                        <w:rPr>
                          <w:color w:val="000000"/>
                          <w:sz w:val="20"/>
                          <w:szCs w:val="20"/>
                        </w:rPr>
                        <w:t xml:space="preserve"> </w:t>
                      </w:r>
                      <w:r w:rsidR="00B53139" w:rsidRPr="00646C76">
                        <w:rPr>
                          <w:color w:val="000000"/>
                          <w:sz w:val="20"/>
                          <w:szCs w:val="20"/>
                        </w:rPr>
                        <w:t>maandagmiddag om</w:t>
                      </w:r>
                      <w:r w:rsidRPr="00646C76">
                        <w:rPr>
                          <w:color w:val="000000"/>
                          <w:sz w:val="20"/>
                          <w:szCs w:val="20"/>
                        </w:rPr>
                        <w:t xml:space="preserve"> half 2 in de Van Dedem Marke in Dedemsvaart. </w:t>
                      </w:r>
                    </w:p>
                    <w:p w14:paraId="4AB120CA" w14:textId="20145D55" w:rsidR="00646C76" w:rsidRPr="00646C76" w:rsidRDefault="00646C76" w:rsidP="00646C76">
                      <w:pPr>
                        <w:autoSpaceDE w:val="0"/>
                        <w:autoSpaceDN w:val="0"/>
                        <w:adjustRightInd w:val="0"/>
                        <w:rPr>
                          <w:color w:val="000000"/>
                          <w:sz w:val="20"/>
                          <w:szCs w:val="20"/>
                        </w:rPr>
                      </w:pPr>
                      <w:r w:rsidRPr="00646C76">
                        <w:rPr>
                          <w:color w:val="000000"/>
                          <w:sz w:val="20"/>
                          <w:szCs w:val="20"/>
                        </w:rPr>
                        <w:t xml:space="preserve">Uiteraard willen wij van de cliënten in de ouderenzorg graag weten als er zich zaken voordoen die voor ons, en dus ook voor </w:t>
                      </w:r>
                      <w:r w:rsidR="0088546D" w:rsidRPr="00646C76">
                        <w:rPr>
                          <w:color w:val="000000"/>
                          <w:sz w:val="20"/>
                          <w:szCs w:val="20"/>
                        </w:rPr>
                        <w:t>u</w:t>
                      </w:r>
                      <w:r w:rsidRPr="00646C76">
                        <w:rPr>
                          <w:color w:val="000000"/>
                          <w:sz w:val="20"/>
                          <w:szCs w:val="20"/>
                        </w:rPr>
                        <w:t xml:space="preserve"> </w:t>
                      </w:r>
                      <w:r w:rsidR="0088546D">
                        <w:rPr>
                          <w:color w:val="000000"/>
                          <w:sz w:val="20"/>
                          <w:szCs w:val="20"/>
                        </w:rPr>
                        <w:t>v</w:t>
                      </w:r>
                      <w:r w:rsidR="0088546D" w:rsidRPr="00646C76">
                        <w:rPr>
                          <w:color w:val="000000"/>
                          <w:sz w:val="20"/>
                          <w:szCs w:val="20"/>
                        </w:rPr>
                        <w:t>an</w:t>
                      </w:r>
                      <w:r w:rsidRPr="00646C76">
                        <w:rPr>
                          <w:color w:val="000000"/>
                          <w:sz w:val="20"/>
                          <w:szCs w:val="20"/>
                        </w:rPr>
                        <w:t xml:space="preserve"> belang zijn. De Cliëntenraad bestaat uit de volgende personen </w:t>
                      </w:r>
                      <w:r w:rsidR="00AE3817">
                        <w:rPr>
                          <w:color w:val="000000"/>
                          <w:sz w:val="20"/>
                          <w:szCs w:val="20"/>
                        </w:rPr>
                        <w:t xml:space="preserve">Dieter </w:t>
                      </w:r>
                      <w:proofErr w:type="spellStart"/>
                      <w:r w:rsidR="00AE3817">
                        <w:rPr>
                          <w:color w:val="000000"/>
                          <w:sz w:val="20"/>
                          <w:szCs w:val="20"/>
                        </w:rPr>
                        <w:t>Boswijk</w:t>
                      </w:r>
                      <w:proofErr w:type="spellEnd"/>
                      <w:r w:rsidR="003D7B90">
                        <w:rPr>
                          <w:color w:val="000000"/>
                          <w:sz w:val="20"/>
                          <w:szCs w:val="20"/>
                        </w:rPr>
                        <w:t xml:space="preserve"> (voorzitter)</w:t>
                      </w:r>
                      <w:r w:rsidR="005D38AE">
                        <w:rPr>
                          <w:color w:val="000000"/>
                          <w:sz w:val="20"/>
                          <w:szCs w:val="20"/>
                        </w:rPr>
                        <w:t>, Alie I</w:t>
                      </w:r>
                      <w:r w:rsidR="000E1E8C">
                        <w:rPr>
                          <w:color w:val="000000"/>
                          <w:sz w:val="20"/>
                          <w:szCs w:val="20"/>
                        </w:rPr>
                        <w:t>Jmker en Roelie Diphoorn.</w:t>
                      </w:r>
                      <w:r w:rsidRPr="00646C76">
                        <w:rPr>
                          <w:color w:val="000000"/>
                          <w:sz w:val="20"/>
                          <w:szCs w:val="20"/>
                        </w:rPr>
                        <w:t xml:space="preserve"> </w:t>
                      </w:r>
                    </w:p>
                    <w:p w14:paraId="0843C72B" w14:textId="77777777" w:rsidR="00646C76" w:rsidRPr="00646C76" w:rsidRDefault="00646C76" w:rsidP="00646C76">
                      <w:pPr>
                        <w:rPr>
                          <w:sz w:val="20"/>
                          <w:szCs w:val="20"/>
                        </w:rPr>
                      </w:pPr>
                      <w:r w:rsidRPr="00646C76">
                        <w:rPr>
                          <w:color w:val="000000"/>
                          <w:sz w:val="20"/>
                          <w:szCs w:val="20"/>
                        </w:rPr>
                        <w:t>De Cliëntenraad blijft altijd op zoek naar vrijwilligers/leden die ons willen ondersteunen. Bent u geïnteresseerd in een vacature of informatie neem dan contact met ons op.</w:t>
                      </w:r>
                    </w:p>
                  </w:txbxContent>
                </v:textbox>
              </v:shape>
            </w:pict>
          </mc:Fallback>
        </mc:AlternateContent>
      </w:r>
    </w:p>
    <w:p w14:paraId="1F5A051B" w14:textId="77777777" w:rsidR="00646C76" w:rsidRDefault="00646C76" w:rsidP="00EE6DEC"/>
    <w:p w14:paraId="5B82AC75" w14:textId="77777777" w:rsidR="00646C76" w:rsidRDefault="00646C76" w:rsidP="00EE6DEC"/>
    <w:p w14:paraId="3F1EE191" w14:textId="77777777" w:rsidR="00646C76" w:rsidRDefault="00646C76" w:rsidP="00EE6DEC"/>
    <w:p w14:paraId="1EC04215" w14:textId="77777777" w:rsidR="00646C76" w:rsidRDefault="00646C76" w:rsidP="00EE6DEC"/>
    <w:p w14:paraId="50B3E144" w14:textId="77777777" w:rsidR="00646C76" w:rsidRDefault="00646C76" w:rsidP="00EE6DEC"/>
    <w:p w14:paraId="1FD5CC0A" w14:textId="77777777" w:rsidR="00646C76" w:rsidRDefault="00646C76" w:rsidP="00EE6DEC"/>
    <w:p w14:paraId="68016968" w14:textId="77777777" w:rsidR="00646C76" w:rsidRDefault="00646C76" w:rsidP="00EE6DEC"/>
    <w:p w14:paraId="1935A974" w14:textId="77777777" w:rsidR="00646C76" w:rsidRDefault="00646C76" w:rsidP="00EE6DEC"/>
    <w:p w14:paraId="3AB2857B" w14:textId="77777777" w:rsidR="00646C76" w:rsidRDefault="00646C76" w:rsidP="00EE6DEC"/>
    <w:p w14:paraId="6DB79E51" w14:textId="77777777" w:rsidR="00646C76" w:rsidRDefault="00646C76" w:rsidP="00EE6DEC"/>
    <w:p w14:paraId="38417313" w14:textId="77777777" w:rsidR="00646C76" w:rsidRDefault="00646C76" w:rsidP="00EE6DEC"/>
    <w:p w14:paraId="41E87E3D" w14:textId="77777777" w:rsidR="00646C76" w:rsidRDefault="00646C76" w:rsidP="00EE6DEC"/>
    <w:p w14:paraId="0F3FB7F0" w14:textId="77777777" w:rsidR="00646C76" w:rsidRDefault="00646C76" w:rsidP="00EE6DEC"/>
    <w:p w14:paraId="1A803A7F" w14:textId="77777777" w:rsidR="00646C76" w:rsidRDefault="009C073F" w:rsidP="00EE6DEC">
      <w:r>
        <w:rPr>
          <w:noProof/>
          <w:lang w:eastAsia="nl-NL"/>
        </w:rPr>
        <w:drawing>
          <wp:anchor distT="0" distB="0" distL="114300" distR="114300" simplePos="0" relativeHeight="251660288" behindDoc="0" locked="0" layoutInCell="1" allowOverlap="1" wp14:anchorId="74F69ACE" wp14:editId="339DC61A">
            <wp:simplePos x="0" y="0"/>
            <wp:positionH relativeFrom="column">
              <wp:posOffset>786130</wp:posOffset>
            </wp:positionH>
            <wp:positionV relativeFrom="paragraph">
              <wp:posOffset>815975</wp:posOffset>
            </wp:positionV>
            <wp:extent cx="1171575" cy="1045845"/>
            <wp:effectExtent l="0" t="0" r="9525" b="190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BG.png"/>
                    <pic:cNvPicPr/>
                  </pic:nvPicPr>
                  <pic:blipFill>
                    <a:blip r:embed="rId4">
                      <a:extLst>
                        <a:ext uri="{28A0092B-C50C-407E-A947-70E740481C1C}">
                          <a14:useLocalDpi xmlns:a14="http://schemas.microsoft.com/office/drawing/2010/main" val="0"/>
                        </a:ext>
                      </a:extLst>
                    </a:blip>
                    <a:stretch>
                      <a:fillRect/>
                    </a:stretch>
                  </pic:blipFill>
                  <pic:spPr>
                    <a:xfrm>
                      <a:off x="0" y="0"/>
                      <a:ext cx="1171575" cy="1045845"/>
                    </a:xfrm>
                    <a:prstGeom prst="rect">
                      <a:avLst/>
                    </a:prstGeom>
                  </pic:spPr>
                </pic:pic>
              </a:graphicData>
            </a:graphic>
            <wp14:sizeRelH relativeFrom="page">
              <wp14:pctWidth>0</wp14:pctWidth>
            </wp14:sizeRelH>
            <wp14:sizeRelV relativeFrom="page">
              <wp14:pctHeight>0</wp14:pctHeight>
            </wp14:sizeRelV>
          </wp:anchor>
        </w:drawing>
      </w:r>
    </w:p>
    <w:p w14:paraId="4450D87A" w14:textId="77777777" w:rsidR="00646C76" w:rsidRDefault="009C073F" w:rsidP="00EE6DEC">
      <w:r w:rsidRPr="007F2F54">
        <w:rPr>
          <w:b/>
          <w:noProof/>
          <w:shd w:val="clear" w:color="auto" w:fill="FFFFFF" w:themeFill="background1"/>
          <w:lang w:eastAsia="nl-NL"/>
        </w:rPr>
        <w:drawing>
          <wp:inline distT="0" distB="0" distL="0" distR="0" wp14:anchorId="46C59143" wp14:editId="7BB85BFF">
            <wp:extent cx="5905500" cy="5162550"/>
            <wp:effectExtent l="95250" t="76200" r="571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6C8D9EF4" w14:textId="77777777" w:rsidR="009C2D37" w:rsidRDefault="009C073F" w:rsidP="00EE6DEC">
      <w:r>
        <w:rPr>
          <w:noProof/>
          <w:lang w:eastAsia="nl-NL"/>
        </w:rPr>
        <mc:AlternateContent>
          <mc:Choice Requires="wps">
            <w:drawing>
              <wp:anchor distT="0" distB="0" distL="114300" distR="114300" simplePos="0" relativeHeight="251661312" behindDoc="0" locked="0" layoutInCell="1" allowOverlap="1" wp14:anchorId="7390CD14" wp14:editId="15187A32">
                <wp:simplePos x="0" y="0"/>
                <wp:positionH relativeFrom="column">
                  <wp:posOffset>33655</wp:posOffset>
                </wp:positionH>
                <wp:positionV relativeFrom="paragraph">
                  <wp:posOffset>163829</wp:posOffset>
                </wp:positionV>
                <wp:extent cx="5905500" cy="771525"/>
                <wp:effectExtent l="95250" t="38100" r="95250" b="123825"/>
                <wp:wrapNone/>
                <wp:docPr id="1" name="Rechthoek 1"/>
                <wp:cNvGraphicFramePr/>
                <a:graphic xmlns:a="http://schemas.openxmlformats.org/drawingml/2006/main">
                  <a:graphicData uri="http://schemas.microsoft.com/office/word/2010/wordprocessingShape">
                    <wps:wsp>
                      <wps:cNvSpPr/>
                      <wps:spPr>
                        <a:xfrm>
                          <a:off x="0" y="0"/>
                          <a:ext cx="5905500" cy="771525"/>
                        </a:xfrm>
                        <a:prstGeom prst="rect">
                          <a:avLst/>
                        </a:prstGeom>
                      </wps:spPr>
                      <wps:style>
                        <a:lnRef idx="0">
                          <a:schemeClr val="accent1"/>
                        </a:lnRef>
                        <a:fillRef idx="3">
                          <a:schemeClr val="accent1"/>
                        </a:fillRef>
                        <a:effectRef idx="3">
                          <a:schemeClr val="accent1"/>
                        </a:effectRef>
                        <a:fontRef idx="minor">
                          <a:schemeClr val="lt1"/>
                        </a:fontRef>
                      </wps:style>
                      <wps:txbx>
                        <w:txbxContent>
                          <w:p w14:paraId="48E19E0A" w14:textId="301DB0D9" w:rsidR="00BE75AE" w:rsidRPr="009C073F" w:rsidRDefault="00B85A9C" w:rsidP="00BE75AE">
                            <w:r w:rsidRPr="00B85A9C">
                              <w:rPr>
                                <w:rStyle w:val="A3"/>
                                <w:color w:val="auto"/>
                              </w:rPr>
                              <w:t>Bent u of kent u iemand, die het belangrijk vindt om zich in de cliëntenraad in te zetten voor de cliënten van Baalder</w:t>
                            </w:r>
                            <w:r>
                              <w:rPr>
                                <w:rStyle w:val="A3"/>
                                <w:color w:val="auto"/>
                              </w:rPr>
                              <w:t>b</w:t>
                            </w:r>
                            <w:r w:rsidRPr="00B85A9C">
                              <w:rPr>
                                <w:rStyle w:val="A3"/>
                                <w:color w:val="auto"/>
                              </w:rPr>
                              <w:t>org</w:t>
                            </w:r>
                            <w:r w:rsidR="00D55EE4">
                              <w:rPr>
                                <w:rStyle w:val="A3"/>
                                <w:color w:val="auto"/>
                              </w:rPr>
                              <w:t xml:space="preserve"> G</w:t>
                            </w:r>
                            <w:r>
                              <w:rPr>
                                <w:rStyle w:val="A3"/>
                                <w:color w:val="auto"/>
                              </w:rPr>
                              <w:t>roep</w:t>
                            </w:r>
                            <w:r w:rsidRPr="00B85A9C">
                              <w:rPr>
                                <w:rStyle w:val="A3"/>
                                <w:color w:val="auto"/>
                              </w:rPr>
                              <w:t xml:space="preserve">? </w:t>
                            </w:r>
                            <w:r w:rsidR="00BE75AE" w:rsidRPr="00B85A9C">
                              <w:rPr>
                                <w:sz w:val="20"/>
                                <w:szCs w:val="20"/>
                              </w:rPr>
                              <w:t xml:space="preserve">Bel 06-50002938 of mail </w:t>
                            </w:r>
                            <w:r w:rsidR="005814A8" w:rsidRPr="00B85A9C">
                              <w:rPr>
                                <w:sz w:val="20"/>
                                <w:szCs w:val="20"/>
                              </w:rPr>
                              <w:t>naar:</w:t>
                            </w:r>
                            <w:r w:rsidR="00BE75AE" w:rsidRPr="00B85A9C">
                              <w:t xml:space="preserve"> </w:t>
                            </w:r>
                            <w:hyperlink r:id="rId10" w:history="1">
                              <w:r w:rsidR="00511FD2" w:rsidRPr="009C073F">
                                <w:rPr>
                                  <w:rStyle w:val="Hyperlink"/>
                                </w:rPr>
                                <w:t>clientenraad@baalderborggroep.nl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90CD14" id="Rechthoek 1" o:spid="_x0000_s1028" style="position:absolute;margin-left:2.65pt;margin-top:12.9pt;width:465pt;height:6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" fillcolor="#254163 [1636]" stroked="f">
                <v:fill color2="#4477b6 [3012]" rotate="t" angle="180" colors="0 #2c5d98;52429f #3c7bc7;1 #3a7ccb" focus="100%" type="gradient">
                  <o:fill v:ext="view" type="gradientUnscaled"/>
                </v:fill>
                <v:shadow on="t" color="black" opacity="22937f" origin=",.5" offset="0,.63889mm"/>
                <v:textbox>
                  <w:txbxContent>
                    <w:p w14:paraId="48E19E0A" w14:textId="301DB0D9" w:rsidR="00BE75AE" w:rsidRPr="009C073F" w:rsidRDefault="00B85A9C" w:rsidP="00BE75AE">
                      <w:r w:rsidRPr="00B85A9C">
                        <w:rPr>
                          <w:rStyle w:val="A3"/>
                          <w:color w:val="auto"/>
                        </w:rPr>
                        <w:t>Bent u of kent u iemand, die het belangrijk vindt om zich in de cliëntenraad in te zetten voor de cliënten van Baalder</w:t>
                      </w:r>
                      <w:r>
                        <w:rPr>
                          <w:rStyle w:val="A3"/>
                          <w:color w:val="auto"/>
                        </w:rPr>
                        <w:t>b</w:t>
                      </w:r>
                      <w:r w:rsidRPr="00B85A9C">
                        <w:rPr>
                          <w:rStyle w:val="A3"/>
                          <w:color w:val="auto"/>
                        </w:rPr>
                        <w:t>org</w:t>
                      </w:r>
                      <w:r w:rsidR="00D55EE4">
                        <w:rPr>
                          <w:rStyle w:val="A3"/>
                          <w:color w:val="auto"/>
                        </w:rPr>
                        <w:t xml:space="preserve"> G</w:t>
                      </w:r>
                      <w:r>
                        <w:rPr>
                          <w:rStyle w:val="A3"/>
                          <w:color w:val="auto"/>
                        </w:rPr>
                        <w:t>roep</w:t>
                      </w:r>
                      <w:r w:rsidRPr="00B85A9C">
                        <w:rPr>
                          <w:rStyle w:val="A3"/>
                          <w:color w:val="auto"/>
                        </w:rPr>
                        <w:t xml:space="preserve">? </w:t>
                      </w:r>
                      <w:r w:rsidR="00BE75AE" w:rsidRPr="00B85A9C">
                        <w:rPr>
                          <w:sz w:val="20"/>
                          <w:szCs w:val="20"/>
                        </w:rPr>
                        <w:t xml:space="preserve">Bel 06-50002938 of mail </w:t>
                      </w:r>
                      <w:r w:rsidR="005814A8" w:rsidRPr="00B85A9C">
                        <w:rPr>
                          <w:sz w:val="20"/>
                          <w:szCs w:val="20"/>
                        </w:rPr>
                        <w:t>naar:</w:t>
                      </w:r>
                      <w:r w:rsidR="00BE75AE" w:rsidRPr="00B85A9C">
                        <w:t xml:space="preserve"> </w:t>
                      </w:r>
                      <w:hyperlink r:id="rId11" w:history="1">
                        <w:r w:rsidR="00511FD2" w:rsidRPr="009C073F">
                          <w:rPr>
                            <w:rStyle w:val="Hyperlink"/>
                          </w:rPr>
                          <w:t>clientenraad@baalderborggroep.nl</w:t>
                        </w:r>
                      </w:hyperlink>
                    </w:p>
                  </w:txbxContent>
                </v:textbox>
              </v:rect>
            </w:pict>
          </mc:Fallback>
        </mc:AlternateContent>
      </w:r>
    </w:p>
    <w:sectPr w:rsidR="009C2D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D0"/>
    <w:rsid w:val="0003533E"/>
    <w:rsid w:val="00084CC6"/>
    <w:rsid w:val="00096F3B"/>
    <w:rsid w:val="000C0579"/>
    <w:rsid w:val="000E1E8C"/>
    <w:rsid w:val="0011226A"/>
    <w:rsid w:val="001238C5"/>
    <w:rsid w:val="00123912"/>
    <w:rsid w:val="001316CA"/>
    <w:rsid w:val="001355AD"/>
    <w:rsid w:val="001373F2"/>
    <w:rsid w:val="0015737E"/>
    <w:rsid w:val="001612D5"/>
    <w:rsid w:val="001A08E7"/>
    <w:rsid w:val="002163FB"/>
    <w:rsid w:val="0023063C"/>
    <w:rsid w:val="00234276"/>
    <w:rsid w:val="00273E18"/>
    <w:rsid w:val="002B3343"/>
    <w:rsid w:val="002C30C3"/>
    <w:rsid w:val="002E5C38"/>
    <w:rsid w:val="00304DF9"/>
    <w:rsid w:val="00316195"/>
    <w:rsid w:val="00321F0A"/>
    <w:rsid w:val="00345F99"/>
    <w:rsid w:val="003A005D"/>
    <w:rsid w:val="003A5501"/>
    <w:rsid w:val="003C2577"/>
    <w:rsid w:val="003D18BF"/>
    <w:rsid w:val="003D7B90"/>
    <w:rsid w:val="003E67E3"/>
    <w:rsid w:val="00402974"/>
    <w:rsid w:val="004044AB"/>
    <w:rsid w:val="00427530"/>
    <w:rsid w:val="0044115E"/>
    <w:rsid w:val="004549CB"/>
    <w:rsid w:val="004620F8"/>
    <w:rsid w:val="00474FEE"/>
    <w:rsid w:val="00482D62"/>
    <w:rsid w:val="00490EFB"/>
    <w:rsid w:val="00492C40"/>
    <w:rsid w:val="004931CA"/>
    <w:rsid w:val="00493B4F"/>
    <w:rsid w:val="00493CAF"/>
    <w:rsid w:val="004B19A7"/>
    <w:rsid w:val="00503D40"/>
    <w:rsid w:val="00511FD2"/>
    <w:rsid w:val="00516618"/>
    <w:rsid w:val="00541090"/>
    <w:rsid w:val="00561F95"/>
    <w:rsid w:val="005814A8"/>
    <w:rsid w:val="00590BDD"/>
    <w:rsid w:val="00593B51"/>
    <w:rsid w:val="0059659B"/>
    <w:rsid w:val="005A3113"/>
    <w:rsid w:val="005B0E84"/>
    <w:rsid w:val="005B2274"/>
    <w:rsid w:val="005B3695"/>
    <w:rsid w:val="005C66D0"/>
    <w:rsid w:val="005D38AE"/>
    <w:rsid w:val="005F3D52"/>
    <w:rsid w:val="00607885"/>
    <w:rsid w:val="006168FE"/>
    <w:rsid w:val="00640BFF"/>
    <w:rsid w:val="006437B1"/>
    <w:rsid w:val="00643C33"/>
    <w:rsid w:val="00646C76"/>
    <w:rsid w:val="006B7AAA"/>
    <w:rsid w:val="00705B2F"/>
    <w:rsid w:val="00705C95"/>
    <w:rsid w:val="00707409"/>
    <w:rsid w:val="00712D97"/>
    <w:rsid w:val="007258E9"/>
    <w:rsid w:val="007379B8"/>
    <w:rsid w:val="007423F1"/>
    <w:rsid w:val="00743E89"/>
    <w:rsid w:val="00745D19"/>
    <w:rsid w:val="00766C33"/>
    <w:rsid w:val="007857C1"/>
    <w:rsid w:val="007A6D3C"/>
    <w:rsid w:val="007A70AB"/>
    <w:rsid w:val="007C6043"/>
    <w:rsid w:val="007E06E6"/>
    <w:rsid w:val="007E6CC2"/>
    <w:rsid w:val="007F2F54"/>
    <w:rsid w:val="008310AF"/>
    <w:rsid w:val="00840DD8"/>
    <w:rsid w:val="00846A95"/>
    <w:rsid w:val="00852131"/>
    <w:rsid w:val="00874BB5"/>
    <w:rsid w:val="0088546D"/>
    <w:rsid w:val="00886688"/>
    <w:rsid w:val="008925DC"/>
    <w:rsid w:val="008A1EAD"/>
    <w:rsid w:val="008A6999"/>
    <w:rsid w:val="008E5ACF"/>
    <w:rsid w:val="009039BB"/>
    <w:rsid w:val="00946D3C"/>
    <w:rsid w:val="009765A0"/>
    <w:rsid w:val="00997203"/>
    <w:rsid w:val="009C073F"/>
    <w:rsid w:val="009C2D37"/>
    <w:rsid w:val="009E60F2"/>
    <w:rsid w:val="00A3647C"/>
    <w:rsid w:val="00A3650F"/>
    <w:rsid w:val="00A43C4C"/>
    <w:rsid w:val="00A56679"/>
    <w:rsid w:val="00A775DE"/>
    <w:rsid w:val="00A910A6"/>
    <w:rsid w:val="00AE0A11"/>
    <w:rsid w:val="00AE3817"/>
    <w:rsid w:val="00B41D2B"/>
    <w:rsid w:val="00B53139"/>
    <w:rsid w:val="00B84DA6"/>
    <w:rsid w:val="00B85A9C"/>
    <w:rsid w:val="00BB5DC7"/>
    <w:rsid w:val="00BB6269"/>
    <w:rsid w:val="00BC4484"/>
    <w:rsid w:val="00BE3EC1"/>
    <w:rsid w:val="00BE437C"/>
    <w:rsid w:val="00BE75AE"/>
    <w:rsid w:val="00C04B57"/>
    <w:rsid w:val="00C26A19"/>
    <w:rsid w:val="00C75E9B"/>
    <w:rsid w:val="00C8184E"/>
    <w:rsid w:val="00CA29CC"/>
    <w:rsid w:val="00CB2B69"/>
    <w:rsid w:val="00CC7453"/>
    <w:rsid w:val="00CD6143"/>
    <w:rsid w:val="00CE73C5"/>
    <w:rsid w:val="00D009D0"/>
    <w:rsid w:val="00D1118E"/>
    <w:rsid w:val="00D21DB7"/>
    <w:rsid w:val="00D55EE4"/>
    <w:rsid w:val="00DB7896"/>
    <w:rsid w:val="00DC38DE"/>
    <w:rsid w:val="00DE1C6D"/>
    <w:rsid w:val="00DF3AF8"/>
    <w:rsid w:val="00E627E3"/>
    <w:rsid w:val="00E677B2"/>
    <w:rsid w:val="00E67F70"/>
    <w:rsid w:val="00E714B0"/>
    <w:rsid w:val="00E81FF4"/>
    <w:rsid w:val="00E82C78"/>
    <w:rsid w:val="00E930B4"/>
    <w:rsid w:val="00E9694F"/>
    <w:rsid w:val="00EA3E63"/>
    <w:rsid w:val="00EA45BE"/>
    <w:rsid w:val="00EE158A"/>
    <w:rsid w:val="00EE54B2"/>
    <w:rsid w:val="00EE6DEC"/>
    <w:rsid w:val="00F2114E"/>
    <w:rsid w:val="00F2304B"/>
    <w:rsid w:val="00F2769D"/>
    <w:rsid w:val="00F33C69"/>
    <w:rsid w:val="00F54EB4"/>
    <w:rsid w:val="00FA29D3"/>
    <w:rsid w:val="00FB0511"/>
    <w:rsid w:val="00FC0C5B"/>
    <w:rsid w:val="00FE6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186E9"/>
  <w15:docId w15:val="{7E825669-BD08-44FC-8AD3-E47B0C78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C66D0"/>
    <w:rPr>
      <w:rFonts w:ascii="Tahoma" w:hAnsi="Tahoma" w:cs="Tahoma"/>
      <w:sz w:val="16"/>
      <w:szCs w:val="16"/>
    </w:rPr>
  </w:style>
  <w:style w:type="character" w:customStyle="1" w:styleId="BallontekstChar">
    <w:name w:val="Ballontekst Char"/>
    <w:basedOn w:val="Standaardalinea-lettertype"/>
    <w:link w:val="Ballontekst"/>
    <w:uiPriority w:val="99"/>
    <w:semiHidden/>
    <w:rsid w:val="005C66D0"/>
    <w:rPr>
      <w:rFonts w:ascii="Tahoma" w:hAnsi="Tahoma" w:cs="Tahoma"/>
      <w:sz w:val="16"/>
      <w:szCs w:val="16"/>
    </w:rPr>
  </w:style>
  <w:style w:type="character" w:styleId="Hyperlink">
    <w:name w:val="Hyperlink"/>
    <w:rsid w:val="00BE75AE"/>
    <w:rPr>
      <w:color w:val="0000FF"/>
      <w:u w:val="single"/>
    </w:rPr>
  </w:style>
  <w:style w:type="paragraph" w:customStyle="1" w:styleId="Default">
    <w:name w:val="Default"/>
    <w:rsid w:val="00646C76"/>
    <w:pPr>
      <w:autoSpaceDE w:val="0"/>
      <w:autoSpaceDN w:val="0"/>
      <w:adjustRightInd w:val="0"/>
    </w:pPr>
    <w:rPr>
      <w:rFonts w:ascii="Cambria" w:hAnsi="Cambria" w:cs="Cambria"/>
      <w:color w:val="000000"/>
      <w:sz w:val="24"/>
      <w:szCs w:val="24"/>
    </w:rPr>
  </w:style>
  <w:style w:type="character" w:customStyle="1" w:styleId="A3">
    <w:name w:val="A3"/>
    <w:uiPriority w:val="99"/>
    <w:rsid w:val="00B85A9C"/>
    <w:rPr>
      <w:rFonts w:cs="HelveticaNeueLT St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hyperlink" Target="mailto:clientenraad@baalderborggroep.nl" TargetMode="External"/><Relationship Id="rId5" Type="http://schemas.openxmlformats.org/officeDocument/2006/relationships/diagramData" Target="diagrams/data1.xml"/><Relationship Id="rId10" Type="http://schemas.openxmlformats.org/officeDocument/2006/relationships/hyperlink" Target="mailto:clientenraad@baalderborggroep.nl" TargetMode="External"/><Relationship Id="rId4" Type="http://schemas.openxmlformats.org/officeDocument/2006/relationships/image" Target="media/image1.png"/><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ADB71F-DB42-435C-AC8C-A8C0CCE06AFD}" type="doc">
      <dgm:prSet loTypeId="urn:microsoft.com/office/officeart/2005/8/layout/vList6" loCatId="list" qsTypeId="urn:microsoft.com/office/officeart/2005/8/quickstyle/3d1" qsCatId="3D" csTypeId="urn:microsoft.com/office/officeart/2005/8/colors/accent1_2" csCatId="accent1" phldr="1"/>
      <dgm:spPr/>
      <dgm:t>
        <a:bodyPr/>
        <a:lstStyle/>
        <a:p>
          <a:endParaRPr lang="nl-NL"/>
        </a:p>
      </dgm:t>
    </dgm:pt>
    <dgm:pt modelId="{852CB3EF-DA0D-4557-9736-298CA581DD87}">
      <dgm:prSet phldrT="[Tekst]" custT="1"/>
      <dgm:spPr/>
      <dgm:t>
        <a:bodyPr/>
        <a:lstStyle/>
        <a:p>
          <a:r>
            <a:rPr lang="nl-NL" sz="900"/>
            <a:t>Advies sluiting woonruimte</a:t>
          </a:r>
        </a:p>
      </dgm:t>
    </dgm:pt>
    <dgm:pt modelId="{C14AFC5B-4003-45BB-B582-1198A10D7F1B}" type="parTrans" cxnId="{2F704328-9BB2-4CBB-9DA4-1F78F920A20B}">
      <dgm:prSet/>
      <dgm:spPr/>
      <dgm:t>
        <a:bodyPr/>
        <a:lstStyle/>
        <a:p>
          <a:endParaRPr lang="nl-NL"/>
        </a:p>
      </dgm:t>
    </dgm:pt>
    <dgm:pt modelId="{1F61D1C3-EA4C-4708-84DB-419436B8CCF0}" type="sibTrans" cxnId="{2F704328-9BB2-4CBB-9DA4-1F78F920A20B}">
      <dgm:prSet/>
      <dgm:spPr/>
      <dgm:t>
        <a:bodyPr/>
        <a:lstStyle/>
        <a:p>
          <a:endParaRPr lang="nl-NL"/>
        </a:p>
      </dgm:t>
    </dgm:pt>
    <dgm:pt modelId="{8D283A97-8D09-4B17-9EB4-5627E79731AB}">
      <dgm:prSet custT="1"/>
      <dgm:spPr/>
      <dgm:t>
        <a:bodyPr/>
        <a:lstStyle/>
        <a:p>
          <a:r>
            <a:rPr lang="nl-NL" sz="900"/>
            <a:t>Verandering in de zorg</a:t>
          </a:r>
        </a:p>
      </dgm:t>
    </dgm:pt>
    <dgm:pt modelId="{88DF8752-9C1D-4649-98C5-49D4F9B5BC0B}" type="parTrans" cxnId="{7C6D5B07-E384-4BB2-867A-5BA08BD8733D}">
      <dgm:prSet/>
      <dgm:spPr/>
      <dgm:t>
        <a:bodyPr/>
        <a:lstStyle/>
        <a:p>
          <a:endParaRPr lang="nl-NL"/>
        </a:p>
      </dgm:t>
    </dgm:pt>
    <dgm:pt modelId="{F1662DE4-9C90-46C2-832C-BE05315FBBD8}" type="sibTrans" cxnId="{7C6D5B07-E384-4BB2-867A-5BA08BD8733D}">
      <dgm:prSet/>
      <dgm:spPr/>
      <dgm:t>
        <a:bodyPr/>
        <a:lstStyle/>
        <a:p>
          <a:endParaRPr lang="nl-NL"/>
        </a:p>
      </dgm:t>
    </dgm:pt>
    <dgm:pt modelId="{06898480-3D42-4F5F-8BA7-E453E45FA1A2}">
      <dgm:prSet phldrT="[Tekst]"/>
      <dgm:spPr/>
      <dgm:t>
        <a:bodyPr/>
        <a:lstStyle/>
        <a:p>
          <a:r>
            <a:rPr lang="nl-NL"/>
            <a:t>Adviezen  en instemming van 2023: </a:t>
          </a:r>
        </a:p>
      </dgm:t>
    </dgm:pt>
    <dgm:pt modelId="{4B4D6666-3D42-4247-8B3F-4D55F4C01BA0}" type="sibTrans" cxnId="{7353ACBC-AC93-43D1-842A-37D3662D02E2}">
      <dgm:prSet/>
      <dgm:spPr/>
      <dgm:t>
        <a:bodyPr/>
        <a:lstStyle/>
        <a:p>
          <a:endParaRPr lang="nl-NL"/>
        </a:p>
      </dgm:t>
    </dgm:pt>
    <dgm:pt modelId="{C47B666E-1FF3-489F-B56E-9E202DFCB9EB}" type="parTrans" cxnId="{7353ACBC-AC93-43D1-842A-37D3662D02E2}">
      <dgm:prSet/>
      <dgm:spPr/>
      <dgm:t>
        <a:bodyPr/>
        <a:lstStyle/>
        <a:p>
          <a:endParaRPr lang="nl-NL"/>
        </a:p>
      </dgm:t>
    </dgm:pt>
    <dgm:pt modelId="{C82BA801-F956-440A-96A7-1C8D478AB02C}">
      <dgm:prSet phldrT="[Tekst]"/>
      <dgm:spPr/>
      <dgm:t>
        <a:bodyPr/>
        <a:lstStyle/>
        <a:p>
          <a:r>
            <a:rPr lang="nl-NL"/>
            <a:t>Algemeen</a:t>
          </a:r>
        </a:p>
      </dgm:t>
    </dgm:pt>
    <dgm:pt modelId="{FB08F933-E718-447A-90F1-FB6021D60614}" type="sibTrans" cxnId="{9BE88EF3-E102-490A-8A8E-8877B06DB356}">
      <dgm:prSet/>
      <dgm:spPr/>
      <dgm:t>
        <a:bodyPr/>
        <a:lstStyle/>
        <a:p>
          <a:endParaRPr lang="nl-NL"/>
        </a:p>
      </dgm:t>
    </dgm:pt>
    <dgm:pt modelId="{0C4B04FB-BB76-49FC-B682-0DD30A34168C}" type="parTrans" cxnId="{9BE88EF3-E102-490A-8A8E-8877B06DB356}">
      <dgm:prSet/>
      <dgm:spPr/>
      <dgm:t>
        <a:bodyPr/>
        <a:lstStyle/>
        <a:p>
          <a:endParaRPr lang="nl-NL"/>
        </a:p>
      </dgm:t>
    </dgm:pt>
    <dgm:pt modelId="{B55C8CF7-4A4C-4C24-8546-89D187640AFF}">
      <dgm:prSet phldrT="[Tekst]"/>
      <dgm:spPr/>
      <dgm:t>
        <a:bodyPr/>
        <a:lstStyle/>
        <a:p>
          <a:endParaRPr lang="nl-NL"/>
        </a:p>
        <a:p>
          <a:endParaRPr lang="nl-NL"/>
        </a:p>
        <a:p>
          <a:r>
            <a:rPr lang="nl-NL"/>
            <a:t>Vergaderpunten van 2023</a:t>
          </a:r>
        </a:p>
      </dgm:t>
    </dgm:pt>
    <dgm:pt modelId="{74AEA79E-BB62-40F1-B9BD-A7D660F96CE4}" type="sibTrans" cxnId="{A2632E0A-2834-4F43-A1A3-DC0DD824CE02}">
      <dgm:prSet/>
      <dgm:spPr/>
      <dgm:t>
        <a:bodyPr/>
        <a:lstStyle/>
        <a:p>
          <a:endParaRPr lang="nl-NL"/>
        </a:p>
      </dgm:t>
    </dgm:pt>
    <dgm:pt modelId="{824EA0B4-A637-4C8E-BE12-3CB62B94EB66}" type="parTrans" cxnId="{A2632E0A-2834-4F43-A1A3-DC0DD824CE02}">
      <dgm:prSet/>
      <dgm:spPr/>
      <dgm:t>
        <a:bodyPr/>
        <a:lstStyle/>
        <a:p>
          <a:endParaRPr lang="nl-NL"/>
        </a:p>
      </dgm:t>
    </dgm:pt>
    <dgm:pt modelId="{D3B302E2-D09E-4786-A79C-406DE39D4D12}">
      <dgm:prSet custT="1"/>
      <dgm:spPr/>
      <dgm:t>
        <a:bodyPr/>
        <a:lstStyle/>
        <a:p>
          <a:endParaRPr lang="nl-NL" sz="900"/>
        </a:p>
      </dgm:t>
    </dgm:pt>
    <dgm:pt modelId="{35410F7C-314A-4E57-9A88-438F29DBD34C}" type="sibTrans" cxnId="{2C0B1681-9272-4389-A023-96CEBFA432D9}">
      <dgm:prSet/>
      <dgm:spPr/>
      <dgm:t>
        <a:bodyPr/>
        <a:lstStyle/>
        <a:p>
          <a:endParaRPr lang="nl-NL"/>
        </a:p>
      </dgm:t>
    </dgm:pt>
    <dgm:pt modelId="{21F08A28-23FF-4EEE-8C51-0289A20A1AF9}" type="parTrans" cxnId="{2C0B1681-9272-4389-A023-96CEBFA432D9}">
      <dgm:prSet/>
      <dgm:spPr/>
      <dgm:t>
        <a:bodyPr/>
        <a:lstStyle/>
        <a:p>
          <a:endParaRPr lang="nl-NL"/>
        </a:p>
      </dgm:t>
    </dgm:pt>
    <dgm:pt modelId="{62340FF0-A08C-4854-8CE9-E2CCADA9680C}">
      <dgm:prSet custT="1"/>
      <dgm:spPr/>
      <dgm:t>
        <a:bodyPr/>
        <a:lstStyle/>
        <a:p>
          <a:r>
            <a:rPr lang="nl-NL" sz="900"/>
            <a:t>Kwaliteitsplan en verslag</a:t>
          </a:r>
        </a:p>
      </dgm:t>
    </dgm:pt>
    <dgm:pt modelId="{8DEFD5DA-24A8-449D-8BAD-17C5CC14FEE1}" type="sibTrans" cxnId="{F4050A17-158A-4260-985C-D3B3D11476BF}">
      <dgm:prSet/>
      <dgm:spPr/>
      <dgm:t>
        <a:bodyPr/>
        <a:lstStyle/>
        <a:p>
          <a:endParaRPr lang="nl-NL"/>
        </a:p>
      </dgm:t>
    </dgm:pt>
    <dgm:pt modelId="{25430EE0-E91F-4040-8460-E7505E2A91C5}" type="parTrans" cxnId="{F4050A17-158A-4260-985C-D3B3D11476BF}">
      <dgm:prSet/>
      <dgm:spPr/>
      <dgm:t>
        <a:bodyPr/>
        <a:lstStyle/>
        <a:p>
          <a:endParaRPr lang="nl-NL"/>
        </a:p>
      </dgm:t>
    </dgm:pt>
    <dgm:pt modelId="{267F5D3C-4F21-41D8-9957-BD36F690517A}">
      <dgm:prSet custT="1"/>
      <dgm:spPr/>
      <dgm:t>
        <a:bodyPr/>
        <a:lstStyle/>
        <a:p>
          <a:r>
            <a:rPr lang="nl-NL" sz="900"/>
            <a:t>Client tevredenhridsonderzoek</a:t>
          </a:r>
        </a:p>
      </dgm:t>
    </dgm:pt>
    <dgm:pt modelId="{3DF9898C-06A0-4D04-A07A-5DE08BB98527}" type="parTrans" cxnId="{DA24DC91-F355-4CBA-8C8C-95CB1BF20005}">
      <dgm:prSet/>
      <dgm:spPr/>
    </dgm:pt>
    <dgm:pt modelId="{46FB879B-DB4A-4327-A3B5-D1DC081DD466}" type="sibTrans" cxnId="{DA24DC91-F355-4CBA-8C8C-95CB1BF20005}">
      <dgm:prSet/>
      <dgm:spPr/>
    </dgm:pt>
    <dgm:pt modelId="{4ADDCD9E-1570-4E14-9DF0-15EACA6DEF2D}">
      <dgm:prSet custT="1"/>
      <dgm:spPr/>
      <dgm:t>
        <a:bodyPr/>
        <a:lstStyle/>
        <a:p>
          <a:r>
            <a:rPr lang="nl-NL" sz="900"/>
            <a:t>Jaarplan 2023</a:t>
          </a:r>
        </a:p>
      </dgm:t>
    </dgm:pt>
    <dgm:pt modelId="{D98E1B69-603E-49D8-8760-B103C2EC7935}" type="parTrans" cxnId="{A8327AFE-0CD1-43E1-921A-E76EFA97F0A2}">
      <dgm:prSet/>
      <dgm:spPr/>
    </dgm:pt>
    <dgm:pt modelId="{217B9EB3-8DDA-4D41-AC5F-15D9E5BA6788}" type="sibTrans" cxnId="{A8327AFE-0CD1-43E1-921A-E76EFA97F0A2}">
      <dgm:prSet/>
      <dgm:spPr/>
    </dgm:pt>
    <dgm:pt modelId="{3309E262-3621-4F80-B497-E1F1F6E3D44D}">
      <dgm:prSet custT="1"/>
      <dgm:spPr/>
      <dgm:t>
        <a:bodyPr/>
        <a:lstStyle/>
        <a:p>
          <a:r>
            <a:rPr lang="nl-NL" sz="900"/>
            <a:t>Financien 2022/2023</a:t>
          </a:r>
        </a:p>
      </dgm:t>
    </dgm:pt>
    <dgm:pt modelId="{DCD19CFE-D79D-4968-ACDF-908A2CED34D6}" type="parTrans" cxnId="{8845C9D6-334D-40CE-A58B-9BC5E5EF5EDB}">
      <dgm:prSet/>
      <dgm:spPr/>
    </dgm:pt>
    <dgm:pt modelId="{A92C3201-9321-49A1-B20C-8CB3B457EA3D}" type="sibTrans" cxnId="{8845C9D6-334D-40CE-A58B-9BC5E5EF5EDB}">
      <dgm:prSet/>
      <dgm:spPr/>
    </dgm:pt>
    <dgm:pt modelId="{C17EC37A-65CC-48FA-9132-A110CDA255DB}">
      <dgm:prSet custT="1"/>
      <dgm:spPr/>
      <dgm:t>
        <a:bodyPr/>
        <a:lstStyle/>
        <a:p>
          <a:r>
            <a:rPr lang="nl-NL" sz="900"/>
            <a:t>Toekomstvisie</a:t>
          </a:r>
        </a:p>
      </dgm:t>
    </dgm:pt>
    <dgm:pt modelId="{B1402640-81FC-42DF-B5F3-93D69E9634CF}" type="parTrans" cxnId="{5542C31B-0F82-4DEA-8777-2C7DCBAED474}">
      <dgm:prSet/>
      <dgm:spPr/>
    </dgm:pt>
    <dgm:pt modelId="{D7B4C70C-AC17-4A11-9969-028230BBCFA2}" type="sibTrans" cxnId="{5542C31B-0F82-4DEA-8777-2C7DCBAED474}">
      <dgm:prSet/>
      <dgm:spPr/>
    </dgm:pt>
    <dgm:pt modelId="{BA1ED97F-D060-4E4A-AD1A-812590FA2347}">
      <dgm:prSet custT="1"/>
      <dgm:spPr/>
      <dgm:t>
        <a:bodyPr/>
        <a:lstStyle/>
        <a:p>
          <a:r>
            <a:rPr lang="nl-NL" sz="900"/>
            <a:t>Nieuwsbrief iedere 3 maand</a:t>
          </a:r>
        </a:p>
      </dgm:t>
    </dgm:pt>
    <dgm:pt modelId="{40867156-B712-41E1-85D2-1365B5A64F15}" type="parTrans" cxnId="{503310F1-EE5A-4748-B01E-7283E9DC177F}">
      <dgm:prSet/>
      <dgm:spPr/>
    </dgm:pt>
    <dgm:pt modelId="{9CCEC1E8-DE34-4670-8A38-78CB5B9C6041}" type="sibTrans" cxnId="{503310F1-EE5A-4748-B01E-7283E9DC177F}">
      <dgm:prSet/>
      <dgm:spPr/>
    </dgm:pt>
    <dgm:pt modelId="{4527D128-777E-4C20-B141-C801B055007A}">
      <dgm:prSet custT="1"/>
      <dgm:spPr/>
      <dgm:t>
        <a:bodyPr/>
        <a:lstStyle/>
        <a:p>
          <a:endParaRPr lang="nl-NL" sz="900"/>
        </a:p>
      </dgm:t>
    </dgm:pt>
    <dgm:pt modelId="{470C3454-11EA-4292-9E1D-8A2FE028EB16}" type="parTrans" cxnId="{FD2743E8-BA5D-473D-B6E2-A1607F11F291}">
      <dgm:prSet/>
      <dgm:spPr/>
    </dgm:pt>
    <dgm:pt modelId="{A74EF443-9CC3-40D2-A026-D322632D47B4}" type="sibTrans" cxnId="{FD2743E8-BA5D-473D-B6E2-A1607F11F291}">
      <dgm:prSet/>
      <dgm:spPr/>
    </dgm:pt>
    <dgm:pt modelId="{43014422-D10D-47C9-8AB2-B6DE6ACEC0FB}">
      <dgm:prSet phldrT="[Tekst]" custT="1"/>
      <dgm:spPr/>
      <dgm:t>
        <a:bodyPr/>
        <a:lstStyle/>
        <a:p>
          <a:r>
            <a:rPr lang="nl-NL" sz="900"/>
            <a:t>Instemming huisregels </a:t>
          </a:r>
        </a:p>
      </dgm:t>
    </dgm:pt>
    <dgm:pt modelId="{589E93CB-8623-404A-B412-72178A08217F}" type="parTrans" cxnId="{82313EC6-E92A-48EF-8D44-1218D88B3539}">
      <dgm:prSet/>
      <dgm:spPr/>
    </dgm:pt>
    <dgm:pt modelId="{A47F9431-13A8-4E4C-9CE6-DAE22427C153}" type="sibTrans" cxnId="{82313EC6-E92A-48EF-8D44-1218D88B3539}">
      <dgm:prSet/>
      <dgm:spPr/>
    </dgm:pt>
    <dgm:pt modelId="{746E6B4C-3055-487E-A588-E86EAB6212F2}">
      <dgm:prSet phldrT="[Tekst]" custT="1"/>
      <dgm:spPr/>
      <dgm:t>
        <a:bodyPr/>
        <a:lstStyle/>
        <a:p>
          <a:endParaRPr lang="nl-NL" sz="900"/>
        </a:p>
      </dgm:t>
    </dgm:pt>
    <dgm:pt modelId="{BE0C865A-C143-48EC-9426-DBCE540E68C1}" type="parTrans" cxnId="{6B22AC3F-64F3-470C-8126-D8F588BE520B}">
      <dgm:prSet/>
      <dgm:spPr/>
    </dgm:pt>
    <dgm:pt modelId="{1659B096-B271-4E83-BE12-C9544B927FA1}" type="sibTrans" cxnId="{6B22AC3F-64F3-470C-8126-D8F588BE520B}">
      <dgm:prSet/>
      <dgm:spPr/>
    </dgm:pt>
    <dgm:pt modelId="{245D723C-2A02-46A2-8673-45982F210EDE}">
      <dgm:prSet custT="1"/>
      <dgm:spPr/>
      <dgm:t>
        <a:bodyPr/>
        <a:lstStyle/>
        <a:p>
          <a:r>
            <a:rPr lang="nl-NL" sz="900"/>
            <a:t>Leefcirkels</a:t>
          </a:r>
        </a:p>
      </dgm:t>
    </dgm:pt>
    <dgm:pt modelId="{DED52174-D41C-4DEE-8A1C-264235E46C24}" type="parTrans" cxnId="{E66C8256-CC3B-47D0-8962-3A9FB51DDC2E}">
      <dgm:prSet/>
      <dgm:spPr/>
    </dgm:pt>
    <dgm:pt modelId="{09D2195F-C1AC-49A3-8617-7BE1A715E009}" type="sibTrans" cxnId="{E66C8256-CC3B-47D0-8962-3A9FB51DDC2E}">
      <dgm:prSet/>
      <dgm:spPr/>
    </dgm:pt>
    <dgm:pt modelId="{752C14A0-766F-4F3E-B124-C4158517269F}">
      <dgm:prSet custT="1"/>
      <dgm:spPr/>
      <dgm:t>
        <a:bodyPr/>
        <a:lstStyle/>
        <a:p>
          <a:endParaRPr lang="nl-NL" sz="900"/>
        </a:p>
      </dgm:t>
    </dgm:pt>
    <dgm:pt modelId="{FC4225C8-A827-4376-8E95-DF1F28B75762}" type="parTrans" cxnId="{4601F47F-2956-4A0C-89F4-9D0042FF9C4E}">
      <dgm:prSet/>
      <dgm:spPr/>
    </dgm:pt>
    <dgm:pt modelId="{B23637EB-74D8-46FF-93FE-332A0A96AD49}" type="sibTrans" cxnId="{4601F47F-2956-4A0C-89F4-9D0042FF9C4E}">
      <dgm:prSet/>
      <dgm:spPr/>
    </dgm:pt>
    <dgm:pt modelId="{61BC425A-BCAE-4E72-9C60-452F945D5832}">
      <dgm:prSet custT="1"/>
      <dgm:spPr/>
      <dgm:t>
        <a:bodyPr/>
        <a:lstStyle/>
        <a:p>
          <a:r>
            <a:rPr lang="nl-NL" sz="900"/>
            <a:t>Vacatures in de clientenraad, afscheid van verschillende leden</a:t>
          </a:r>
        </a:p>
      </dgm:t>
    </dgm:pt>
    <dgm:pt modelId="{30EBFDC9-F8AC-404B-9FC9-AFF9AD97F161}" type="parTrans" cxnId="{BFB32166-47E1-4F2F-9C43-5BBFA0DE2523}">
      <dgm:prSet/>
      <dgm:spPr/>
    </dgm:pt>
    <dgm:pt modelId="{BA827407-DB8E-4788-AD68-B0965FB39005}" type="sibTrans" cxnId="{BFB32166-47E1-4F2F-9C43-5BBFA0DE2523}">
      <dgm:prSet/>
      <dgm:spPr/>
    </dgm:pt>
    <dgm:pt modelId="{6983AAB7-475B-42DD-A36F-C2BBAAAF4F27}">
      <dgm:prSet custT="1"/>
      <dgm:spPr/>
      <dgm:t>
        <a:bodyPr/>
        <a:lstStyle/>
        <a:p>
          <a:endParaRPr lang="nl-NL" sz="900"/>
        </a:p>
      </dgm:t>
    </dgm:pt>
    <dgm:pt modelId="{CA60B744-7857-4888-BAEC-F22695E570A5}" type="parTrans" cxnId="{13A2E6E9-E6E1-4624-840E-8150BC2D3998}">
      <dgm:prSet/>
      <dgm:spPr/>
    </dgm:pt>
    <dgm:pt modelId="{3B9AC2B8-5238-4E70-8836-67F0EDE0B09B}" type="sibTrans" cxnId="{13A2E6E9-E6E1-4624-840E-8150BC2D3998}">
      <dgm:prSet/>
      <dgm:spPr/>
    </dgm:pt>
    <dgm:pt modelId="{0444BE42-CB1C-4FDA-B53D-428D40D82BC1}">
      <dgm:prSet custT="1"/>
      <dgm:spPr/>
      <dgm:t>
        <a:bodyPr/>
        <a:lstStyle/>
        <a:p>
          <a:r>
            <a:rPr lang="nl-NL" sz="900"/>
            <a:t>Vertrouwenspersonen/ nieuwe folder</a:t>
          </a:r>
        </a:p>
      </dgm:t>
    </dgm:pt>
    <dgm:pt modelId="{EB1BA512-9D53-4713-AF96-C2B33B13C2D3}" type="parTrans" cxnId="{F795CFFC-62A4-45A4-B537-2E2D6F16E74D}">
      <dgm:prSet/>
      <dgm:spPr/>
    </dgm:pt>
    <dgm:pt modelId="{A00E557B-E73B-45D2-91FC-25E4421FFEA5}" type="sibTrans" cxnId="{F795CFFC-62A4-45A4-B537-2E2D6F16E74D}">
      <dgm:prSet/>
      <dgm:spPr/>
    </dgm:pt>
    <dgm:pt modelId="{3BC52D6E-EAD1-4FBE-8431-C67C3FD2D8B9}">
      <dgm:prSet custT="1"/>
      <dgm:spPr/>
      <dgm:t>
        <a:bodyPr/>
        <a:lstStyle/>
        <a:p>
          <a:r>
            <a:rPr lang="nl-NL" sz="900"/>
            <a:t>Alarmering</a:t>
          </a:r>
        </a:p>
      </dgm:t>
    </dgm:pt>
    <dgm:pt modelId="{5526DC49-F3C8-4902-97D5-F37950E157F3}" type="parTrans" cxnId="{B4C50AE4-F687-4D8E-A2DC-73748AB5A4A2}">
      <dgm:prSet/>
      <dgm:spPr/>
    </dgm:pt>
    <dgm:pt modelId="{88AD9320-C8D1-4F18-8BCE-CD14BA065A8D}" type="sibTrans" cxnId="{B4C50AE4-F687-4D8E-A2DC-73748AB5A4A2}">
      <dgm:prSet/>
      <dgm:spPr/>
    </dgm:pt>
    <dgm:pt modelId="{7FF22431-D7F4-4344-B1DE-A29C029BAFDC}">
      <dgm:prSet custT="1"/>
      <dgm:spPr/>
      <dgm:t>
        <a:bodyPr/>
        <a:lstStyle/>
        <a:p>
          <a:endParaRPr lang="nl-NL" sz="900"/>
        </a:p>
      </dgm:t>
    </dgm:pt>
    <dgm:pt modelId="{3B982253-8EF1-4AD3-97A9-578013BCD75C}" type="parTrans" cxnId="{601C036E-C87B-4EAD-B963-210E057B9CFA}">
      <dgm:prSet/>
      <dgm:spPr/>
    </dgm:pt>
    <dgm:pt modelId="{4D836FD4-0907-45EC-92E7-61BFEEF5F2FD}" type="sibTrans" cxnId="{601C036E-C87B-4EAD-B963-210E057B9CFA}">
      <dgm:prSet/>
      <dgm:spPr/>
    </dgm:pt>
    <dgm:pt modelId="{C711AA49-FEC8-4317-9AC0-B123309642B4}">
      <dgm:prSet custT="1"/>
      <dgm:spPr/>
      <dgm:t>
        <a:bodyPr/>
        <a:lstStyle/>
        <a:p>
          <a:r>
            <a:rPr lang="nl-NL" sz="900"/>
            <a:t>Wet zorg en dwang</a:t>
          </a:r>
        </a:p>
      </dgm:t>
    </dgm:pt>
    <dgm:pt modelId="{27B727A4-202A-4404-A355-F10D9CDB523A}" type="parTrans" cxnId="{AA441A9A-5223-4318-97EA-C55A7C2535F4}">
      <dgm:prSet/>
      <dgm:spPr/>
    </dgm:pt>
    <dgm:pt modelId="{14C9B6DC-7D7E-47A4-B94E-637DA0933A34}" type="sibTrans" cxnId="{AA441A9A-5223-4318-97EA-C55A7C2535F4}">
      <dgm:prSet/>
      <dgm:spPr/>
    </dgm:pt>
    <dgm:pt modelId="{E6EF4606-E016-4C38-B8C5-A00109514E51}">
      <dgm:prSet custT="1"/>
      <dgm:spPr/>
      <dgm:t>
        <a:bodyPr/>
        <a:lstStyle/>
        <a:p>
          <a:r>
            <a:rPr lang="nl-NL" sz="900"/>
            <a:t>Ervaringsonderzoek</a:t>
          </a:r>
        </a:p>
      </dgm:t>
    </dgm:pt>
    <dgm:pt modelId="{256236D3-3F3A-49B0-9532-A78E4727E03B}" type="parTrans" cxnId="{6C5AAD2E-8BC2-4D70-AFAE-2C4D8921E12E}">
      <dgm:prSet/>
      <dgm:spPr/>
    </dgm:pt>
    <dgm:pt modelId="{483EAC17-D06F-458B-95DE-6B8AAB59B376}" type="sibTrans" cxnId="{6C5AAD2E-8BC2-4D70-AFAE-2C4D8921E12E}">
      <dgm:prSet/>
      <dgm:spPr/>
    </dgm:pt>
    <dgm:pt modelId="{3F8AF742-A2E0-406F-8E4E-1CDD19495961}">
      <dgm:prSet custT="1"/>
      <dgm:spPr/>
      <dgm:t>
        <a:bodyPr/>
        <a:lstStyle/>
        <a:p>
          <a:r>
            <a:rPr lang="nl-NL" sz="900"/>
            <a:t>Exitgesprekken</a:t>
          </a:r>
        </a:p>
      </dgm:t>
    </dgm:pt>
    <dgm:pt modelId="{BE6B20C7-EC54-40E8-9E6E-609A90B7CDFA}" type="parTrans" cxnId="{4A8388F3-635B-4465-BC5B-D967B8E26046}">
      <dgm:prSet/>
      <dgm:spPr/>
    </dgm:pt>
    <dgm:pt modelId="{CFBEFB8F-A799-4E3C-8624-AE6B33002F5D}" type="sibTrans" cxnId="{4A8388F3-635B-4465-BC5B-D967B8E26046}">
      <dgm:prSet/>
      <dgm:spPr/>
    </dgm:pt>
    <dgm:pt modelId="{D520F0C4-9474-4F17-9267-C3DE83A860B7}">
      <dgm:prSet custT="1"/>
      <dgm:spPr/>
      <dgm:t>
        <a:bodyPr/>
        <a:lstStyle/>
        <a:p>
          <a:r>
            <a:rPr lang="nl-NL" sz="900"/>
            <a:t>Onvrijwillige zorg</a:t>
          </a:r>
        </a:p>
      </dgm:t>
    </dgm:pt>
    <dgm:pt modelId="{CD4263B8-0861-4069-9D1B-837448157AA8}" type="parTrans" cxnId="{2A406742-BE54-4E3E-BF7B-67EA1BBB9E2E}">
      <dgm:prSet/>
      <dgm:spPr/>
    </dgm:pt>
    <dgm:pt modelId="{6AD52AA6-EAB7-4261-A325-9981CF5ADB03}" type="sibTrans" cxnId="{2A406742-BE54-4E3E-BF7B-67EA1BBB9E2E}">
      <dgm:prSet/>
      <dgm:spPr/>
    </dgm:pt>
    <dgm:pt modelId="{AE79D45F-035D-4143-8E8A-524B3E18622F}">
      <dgm:prSet custT="1"/>
      <dgm:spPr/>
      <dgm:t>
        <a:bodyPr/>
        <a:lstStyle/>
        <a:p>
          <a:endParaRPr lang="nl-NL" sz="900"/>
        </a:p>
      </dgm:t>
    </dgm:pt>
    <dgm:pt modelId="{76187E84-6EC5-4488-AE05-8943471F3249}" type="parTrans" cxnId="{26F45115-B336-4393-BE26-C0357C268204}">
      <dgm:prSet/>
      <dgm:spPr/>
    </dgm:pt>
    <dgm:pt modelId="{5BAC7F98-E32D-4B0B-B2B5-A97AB38056E0}" type="sibTrans" cxnId="{26F45115-B336-4393-BE26-C0357C268204}">
      <dgm:prSet/>
      <dgm:spPr/>
    </dgm:pt>
    <dgm:pt modelId="{496B1A04-94EF-4F40-8EEC-50CE5F65C51F}">
      <dgm:prSet custT="1"/>
      <dgm:spPr/>
      <dgm:t>
        <a:bodyPr/>
        <a:lstStyle/>
        <a:p>
          <a:endParaRPr lang="nl-NL" sz="900"/>
        </a:p>
      </dgm:t>
    </dgm:pt>
    <dgm:pt modelId="{E213AEC5-0792-417C-AEDF-113E2196B729}" type="parTrans" cxnId="{10B63BCD-199A-4963-9B27-8E079AB95627}">
      <dgm:prSet/>
      <dgm:spPr/>
    </dgm:pt>
    <dgm:pt modelId="{D9DFB8DD-2609-4A60-A38A-75C938A9368D}" type="sibTrans" cxnId="{10B63BCD-199A-4963-9B27-8E079AB95627}">
      <dgm:prSet/>
      <dgm:spPr/>
    </dgm:pt>
    <dgm:pt modelId="{E2A40890-6984-40CE-A3B9-15C9E6BB938E}">
      <dgm:prSet custT="1"/>
      <dgm:spPr/>
      <dgm:t>
        <a:bodyPr/>
        <a:lstStyle/>
        <a:p>
          <a:r>
            <a:rPr lang="nl-NL" sz="900"/>
            <a:t>Samenwerking met Frion</a:t>
          </a:r>
        </a:p>
      </dgm:t>
    </dgm:pt>
    <dgm:pt modelId="{C860127B-DB1A-4894-B13A-B992153501C5}" type="parTrans" cxnId="{B4C93398-FF08-4E51-862F-378CE231599B}">
      <dgm:prSet/>
      <dgm:spPr/>
    </dgm:pt>
    <dgm:pt modelId="{98651D7E-9D72-4E27-9AD6-EE9F05590308}" type="sibTrans" cxnId="{B4C93398-FF08-4E51-862F-378CE231599B}">
      <dgm:prSet/>
      <dgm:spPr/>
    </dgm:pt>
    <dgm:pt modelId="{73323F4F-3C9F-4435-8FCE-5687F9607220}">
      <dgm:prSet custT="1"/>
      <dgm:spPr/>
      <dgm:t>
        <a:bodyPr/>
        <a:lstStyle/>
        <a:p>
          <a:r>
            <a:rPr lang="nl-NL" sz="900"/>
            <a:t>Werkgroep (mede)zeggenschap</a:t>
          </a:r>
        </a:p>
      </dgm:t>
    </dgm:pt>
    <dgm:pt modelId="{303B56E5-5C0A-4543-BCAC-7EB795F35B0B}" type="parTrans" cxnId="{11A557B5-135E-4D09-B285-B791F19EF27C}">
      <dgm:prSet/>
      <dgm:spPr/>
    </dgm:pt>
    <dgm:pt modelId="{10FA7317-F0AD-4571-BAAB-6AF3EB26733D}" type="sibTrans" cxnId="{11A557B5-135E-4D09-B285-B791F19EF27C}">
      <dgm:prSet/>
      <dgm:spPr/>
    </dgm:pt>
    <dgm:pt modelId="{C84B2DA4-7FEC-4FF9-A84A-5FEB78C1766B}">
      <dgm:prSet custT="1"/>
      <dgm:spPr/>
      <dgm:t>
        <a:bodyPr/>
        <a:lstStyle/>
        <a:p>
          <a:r>
            <a:rPr lang="nl-NL" sz="900"/>
            <a:t>Kwartaalrapportages</a:t>
          </a:r>
        </a:p>
      </dgm:t>
    </dgm:pt>
    <dgm:pt modelId="{C547B273-C01C-488D-A5E6-28A3277BE246}" type="parTrans" cxnId="{D9C2ECC1-A39F-4BD5-B5CC-7E18CAA0DCAE}">
      <dgm:prSet/>
      <dgm:spPr/>
    </dgm:pt>
    <dgm:pt modelId="{2A20957A-EA1C-4168-A1A4-37E46B4DC33C}" type="sibTrans" cxnId="{D9C2ECC1-A39F-4BD5-B5CC-7E18CAA0DCAE}">
      <dgm:prSet/>
      <dgm:spPr/>
    </dgm:pt>
    <dgm:pt modelId="{E71E5AB6-84FC-4AD3-A88F-EDEFBE20DD1B}">
      <dgm:prSet phldrT="[Tekst]" custT="1"/>
      <dgm:spPr/>
      <dgm:t>
        <a:bodyPr/>
        <a:lstStyle/>
        <a:p>
          <a:endParaRPr lang="nl-NL" sz="900"/>
        </a:p>
      </dgm:t>
    </dgm:pt>
    <dgm:pt modelId="{A64E0544-7C6F-4AC9-A322-8C043672C104}" type="parTrans" cxnId="{633CB5ED-7D90-431F-A426-96D92741B92D}">
      <dgm:prSet/>
      <dgm:spPr/>
    </dgm:pt>
    <dgm:pt modelId="{E1E3D16B-C3E0-421F-BE98-B0A6E1F50C33}" type="sibTrans" cxnId="{633CB5ED-7D90-431F-A426-96D92741B92D}">
      <dgm:prSet/>
      <dgm:spPr/>
    </dgm:pt>
    <dgm:pt modelId="{C4E248F6-E4D3-43CA-831A-1CD42E9FA4AD}">
      <dgm:prSet custT="1"/>
      <dgm:spPr/>
      <dgm:t>
        <a:bodyPr/>
        <a:lstStyle/>
        <a:p>
          <a:r>
            <a:rPr lang="nl-NL" sz="900"/>
            <a:t>Speerpunten</a:t>
          </a:r>
        </a:p>
      </dgm:t>
    </dgm:pt>
    <dgm:pt modelId="{F5A29FAC-4F06-4E6D-A2D2-798686164B3B}" type="parTrans" cxnId="{62C6558A-7C18-4B29-B26B-CA48D879B0BE}">
      <dgm:prSet/>
      <dgm:spPr/>
    </dgm:pt>
    <dgm:pt modelId="{C89C9836-6749-40A7-BB1F-35EF081B3E87}" type="sibTrans" cxnId="{62C6558A-7C18-4B29-B26B-CA48D879B0BE}">
      <dgm:prSet/>
      <dgm:spPr/>
    </dgm:pt>
    <dgm:pt modelId="{F618AC6E-02E9-4042-A9EF-9DA31A88481E}">
      <dgm:prSet custT="1"/>
      <dgm:spPr/>
      <dgm:t>
        <a:bodyPr/>
        <a:lstStyle/>
        <a:p>
          <a:r>
            <a:rPr lang="nl-NL" sz="900"/>
            <a:t>Veiligheid</a:t>
          </a:r>
        </a:p>
      </dgm:t>
    </dgm:pt>
    <dgm:pt modelId="{B1EA4BB5-D952-419B-ADB1-63931D278255}" type="parTrans" cxnId="{60D39F16-E4C2-49EB-B18F-A6C3D6043312}">
      <dgm:prSet/>
      <dgm:spPr/>
    </dgm:pt>
    <dgm:pt modelId="{1C1DC932-C2FC-45AC-B0E0-72A5BD14A502}" type="sibTrans" cxnId="{60D39F16-E4C2-49EB-B18F-A6C3D6043312}">
      <dgm:prSet/>
      <dgm:spPr/>
    </dgm:pt>
    <dgm:pt modelId="{231B76FC-DF97-4DA8-B282-B0DD6D2AF18D}">
      <dgm:prSet phldrT="[Tekst]" custT="1"/>
      <dgm:spPr/>
      <dgm:t>
        <a:bodyPr/>
        <a:lstStyle/>
        <a:p>
          <a:r>
            <a:rPr lang="nl-NL" sz="900"/>
            <a:t>Advies onvrijwillige zorg</a:t>
          </a:r>
        </a:p>
      </dgm:t>
    </dgm:pt>
    <dgm:pt modelId="{2F0650DC-F843-4658-B11B-52FF3E8D6724}" type="parTrans" cxnId="{D7E5EB6B-DDD0-42EE-9E88-8388D0624422}">
      <dgm:prSet/>
      <dgm:spPr/>
    </dgm:pt>
    <dgm:pt modelId="{1E6B1C5B-EFC4-45DF-A408-6D50D1CB0FBF}" type="sibTrans" cxnId="{D7E5EB6B-DDD0-42EE-9E88-8388D0624422}">
      <dgm:prSet/>
      <dgm:spPr/>
    </dgm:pt>
    <dgm:pt modelId="{26D07983-9BAF-4951-8895-7D56B3DC5E9E}" type="pres">
      <dgm:prSet presAssocID="{5DADB71F-DB42-435C-AC8C-A8C0CCE06AFD}" presName="Name0" presStyleCnt="0">
        <dgm:presLayoutVars>
          <dgm:dir/>
          <dgm:animLvl val="lvl"/>
          <dgm:resizeHandles/>
        </dgm:presLayoutVars>
      </dgm:prSet>
      <dgm:spPr/>
    </dgm:pt>
    <dgm:pt modelId="{7A21B778-E419-494A-845C-689F947AE125}" type="pres">
      <dgm:prSet presAssocID="{B55C8CF7-4A4C-4C24-8546-89D187640AFF}" presName="linNode" presStyleCnt="0"/>
      <dgm:spPr/>
    </dgm:pt>
    <dgm:pt modelId="{B00C3B66-7B7E-46D2-AF93-BB1C84CC9A4E}" type="pres">
      <dgm:prSet presAssocID="{B55C8CF7-4A4C-4C24-8546-89D187640AFF}" presName="parentShp" presStyleLbl="node1" presStyleIdx="0" presStyleCnt="3" custScaleX="116146" custScaleY="454255" custLinFactNeighborY="-26">
        <dgm:presLayoutVars>
          <dgm:bulletEnabled val="1"/>
        </dgm:presLayoutVars>
      </dgm:prSet>
      <dgm:spPr/>
    </dgm:pt>
    <dgm:pt modelId="{4F319617-A375-488C-AEB3-42B1E939A8C7}" type="pres">
      <dgm:prSet presAssocID="{B55C8CF7-4A4C-4C24-8546-89D187640AFF}" presName="childShp" presStyleLbl="bgAccFollowNode1" presStyleIdx="0" presStyleCnt="3" custScaleX="93056" custScaleY="658521" custLinFactNeighborX="122" custLinFactNeighborY="-3988">
        <dgm:presLayoutVars>
          <dgm:bulletEnabled val="1"/>
        </dgm:presLayoutVars>
      </dgm:prSet>
      <dgm:spPr/>
    </dgm:pt>
    <dgm:pt modelId="{2880E29F-763B-4369-BD41-5077E81572D2}" type="pres">
      <dgm:prSet presAssocID="{74AEA79E-BB62-40F1-B9BD-A7D660F96CE4}" presName="spacing" presStyleCnt="0"/>
      <dgm:spPr/>
    </dgm:pt>
    <dgm:pt modelId="{23DA7F97-6554-4D34-8E82-4A8EA5045A9C}" type="pres">
      <dgm:prSet presAssocID="{C82BA801-F956-440A-96A7-1C8D478AB02C}" presName="linNode" presStyleCnt="0"/>
      <dgm:spPr/>
    </dgm:pt>
    <dgm:pt modelId="{F735458E-CAD0-4738-8007-BCFC11142A60}" type="pres">
      <dgm:prSet presAssocID="{C82BA801-F956-440A-96A7-1C8D478AB02C}" presName="parentShp" presStyleLbl="node1" presStyleIdx="1" presStyleCnt="3">
        <dgm:presLayoutVars>
          <dgm:bulletEnabled val="1"/>
        </dgm:presLayoutVars>
      </dgm:prSet>
      <dgm:spPr/>
    </dgm:pt>
    <dgm:pt modelId="{F5767526-8B1F-4B6E-A00B-909227E72F06}" type="pres">
      <dgm:prSet presAssocID="{C82BA801-F956-440A-96A7-1C8D478AB02C}" presName="childShp" presStyleLbl="bgAccFollowNode1" presStyleIdx="1" presStyleCnt="3">
        <dgm:presLayoutVars>
          <dgm:bulletEnabled val="1"/>
        </dgm:presLayoutVars>
      </dgm:prSet>
      <dgm:spPr/>
    </dgm:pt>
    <dgm:pt modelId="{291F5166-7FA8-44EC-9D45-61A9CFAA8B1C}" type="pres">
      <dgm:prSet presAssocID="{FB08F933-E718-447A-90F1-FB6021D60614}" presName="spacing" presStyleCnt="0"/>
      <dgm:spPr/>
    </dgm:pt>
    <dgm:pt modelId="{9A873389-8DFB-4BAC-BEB8-41E6D6F9163F}" type="pres">
      <dgm:prSet presAssocID="{06898480-3D42-4F5F-8BA7-E453E45FA1A2}" presName="linNode" presStyleCnt="0"/>
      <dgm:spPr/>
    </dgm:pt>
    <dgm:pt modelId="{2B62F93D-2344-45E0-BDF7-0E3BC75487BB}" type="pres">
      <dgm:prSet presAssocID="{06898480-3D42-4F5F-8BA7-E453E45FA1A2}" presName="parentShp" presStyleLbl="node1" presStyleIdx="2" presStyleCnt="3" custScaleY="89484" custLinFactNeighborX="-6655" custLinFactNeighborY="26">
        <dgm:presLayoutVars>
          <dgm:bulletEnabled val="1"/>
        </dgm:presLayoutVars>
      </dgm:prSet>
      <dgm:spPr/>
    </dgm:pt>
    <dgm:pt modelId="{C563D2A9-2B60-4D1D-8F05-9FA8EFFF6799}" type="pres">
      <dgm:prSet presAssocID="{06898480-3D42-4F5F-8BA7-E453E45FA1A2}" presName="childShp" presStyleLbl="bgAccFollowNode1" presStyleIdx="2" presStyleCnt="3" custScaleX="93056" custScaleY="143531" custLinFactNeighborX="-807" custLinFactNeighborY="-21541">
        <dgm:presLayoutVars>
          <dgm:bulletEnabled val="1"/>
        </dgm:presLayoutVars>
      </dgm:prSet>
      <dgm:spPr/>
    </dgm:pt>
  </dgm:ptLst>
  <dgm:cxnLst>
    <dgm:cxn modelId="{F0B25C04-DE1A-4756-A274-C29B0D3ECFF3}" type="presOf" srcId="{496B1A04-94EF-4F40-8EEC-50CE5F65C51F}" destId="{4F319617-A375-488C-AEB3-42B1E939A8C7}" srcOrd="0" destOrd="18" presId="urn:microsoft.com/office/officeart/2005/8/layout/vList6"/>
    <dgm:cxn modelId="{7C6D5B07-E384-4BB2-867A-5BA08BD8733D}" srcId="{C82BA801-F956-440A-96A7-1C8D478AB02C}" destId="{8D283A97-8D09-4B17-9EB4-5627E79731AB}" srcOrd="0" destOrd="0" parTransId="{88DF8752-9C1D-4649-98C5-49D4F9B5BC0B}" sibTransId="{F1662DE4-9C90-46C2-832C-BE05315FBBD8}"/>
    <dgm:cxn modelId="{A2632E0A-2834-4F43-A1A3-DC0DD824CE02}" srcId="{5DADB71F-DB42-435C-AC8C-A8C0CCE06AFD}" destId="{B55C8CF7-4A4C-4C24-8546-89D187640AFF}" srcOrd="0" destOrd="0" parTransId="{824EA0B4-A637-4C8E-BE12-3CB62B94EB66}" sibTransId="{74AEA79E-BB62-40F1-B9BD-A7D660F96CE4}"/>
    <dgm:cxn modelId="{855D860B-5257-4C18-99FD-BCB83A694DA1}" type="presOf" srcId="{4527D128-777E-4C20-B141-C801B055007A}" destId="{4F319617-A375-488C-AEB3-42B1E939A8C7}" srcOrd="0" destOrd="22" presId="urn:microsoft.com/office/officeart/2005/8/layout/vList6"/>
    <dgm:cxn modelId="{26F45115-B336-4393-BE26-C0357C268204}" srcId="{B55C8CF7-4A4C-4C24-8546-89D187640AFF}" destId="{AE79D45F-035D-4143-8E8A-524B3E18622F}" srcOrd="19" destOrd="0" parTransId="{76187E84-6EC5-4488-AE05-8943471F3249}" sibTransId="{5BAC7F98-E32D-4B0B-B2B5-A97AB38056E0}"/>
    <dgm:cxn modelId="{60D39F16-E4C2-49EB-B18F-A6C3D6043312}" srcId="{B55C8CF7-4A4C-4C24-8546-89D187640AFF}" destId="{F618AC6E-02E9-4042-A9EF-9DA31A88481E}" srcOrd="17" destOrd="0" parTransId="{B1EA4BB5-D952-419B-ADB1-63931D278255}" sibTransId="{1C1DC932-C2FC-45AC-B0E0-72A5BD14A502}"/>
    <dgm:cxn modelId="{F4050A17-158A-4260-985C-D3B3D11476BF}" srcId="{B55C8CF7-4A4C-4C24-8546-89D187640AFF}" destId="{62340FF0-A08C-4854-8CE9-E2CCADA9680C}" srcOrd="4" destOrd="0" parTransId="{25430EE0-E91F-4040-8460-E7505E2A91C5}" sibTransId="{8DEFD5DA-24A8-449D-8BAD-17C5CC14FEE1}"/>
    <dgm:cxn modelId="{35208619-306B-404D-8129-B08DDCB1DEBB}" type="presOf" srcId="{245D723C-2A02-46A2-8673-45982F210EDE}" destId="{4F319617-A375-488C-AEB3-42B1E939A8C7}" srcOrd="0" destOrd="7" presId="urn:microsoft.com/office/officeart/2005/8/layout/vList6"/>
    <dgm:cxn modelId="{5542C31B-0F82-4DEA-8777-2C7DCBAED474}" srcId="{B55C8CF7-4A4C-4C24-8546-89D187640AFF}" destId="{C17EC37A-65CC-48FA-9132-A110CDA255DB}" srcOrd="5" destOrd="0" parTransId="{B1402640-81FC-42DF-B5F3-93D69E9634CF}" sibTransId="{D7B4C70C-AC17-4A11-9969-028230BBCFA2}"/>
    <dgm:cxn modelId="{30988E1C-05B6-497E-8CB2-F1F053901F05}" type="presOf" srcId="{BA1ED97F-D060-4E4A-AD1A-812590FA2347}" destId="{4F319617-A375-488C-AEB3-42B1E939A8C7}" srcOrd="0" destOrd="6" presId="urn:microsoft.com/office/officeart/2005/8/layout/vList6"/>
    <dgm:cxn modelId="{2F704328-9BB2-4CBB-9DA4-1F78F920A20B}" srcId="{06898480-3D42-4F5F-8BA7-E453E45FA1A2}" destId="{852CB3EF-DA0D-4557-9736-298CA581DD87}" srcOrd="1" destOrd="0" parTransId="{C14AFC5B-4003-45BB-B582-1198A10D7F1B}" sibTransId="{1F61D1C3-EA4C-4708-84DB-419436B8CCF0}"/>
    <dgm:cxn modelId="{09E28E2B-3011-42B6-AFFE-F2E4EB607265}" type="presOf" srcId="{231B76FC-DF97-4DA8-B282-B0DD6D2AF18D}" destId="{C563D2A9-2B60-4D1D-8F05-9FA8EFFF6799}" srcOrd="0" destOrd="2" presId="urn:microsoft.com/office/officeart/2005/8/layout/vList6"/>
    <dgm:cxn modelId="{6C5AAD2E-8BC2-4D70-AFAE-2C4D8921E12E}" srcId="{B55C8CF7-4A4C-4C24-8546-89D187640AFF}" destId="{E6EF4606-E016-4C38-B8C5-A00109514E51}" srcOrd="11" destOrd="0" parTransId="{256236D3-3F3A-49B0-9532-A78E4727E03B}" sibTransId="{483EAC17-D06F-458B-95DE-6B8AAB59B376}"/>
    <dgm:cxn modelId="{7C9DF534-E2A3-4AAB-BFC0-E6235A7B3701}" type="presOf" srcId="{3F8AF742-A2E0-406F-8E4E-1CDD19495961}" destId="{4F319617-A375-488C-AEB3-42B1E939A8C7}" srcOrd="0" destOrd="12" presId="urn:microsoft.com/office/officeart/2005/8/layout/vList6"/>
    <dgm:cxn modelId="{ABBA8339-E98B-48F0-80E0-AC0991C07EA1}" type="presOf" srcId="{61BC425A-BCAE-4E72-9C60-452F945D5832}" destId="{F5767526-8B1F-4B6E-A00B-909227E72F06}" srcOrd="0" destOrd="1" presId="urn:microsoft.com/office/officeart/2005/8/layout/vList6"/>
    <dgm:cxn modelId="{FBC24D3A-AB2A-41B9-8B83-1E346F3BE20D}" type="presOf" srcId="{43014422-D10D-47C9-8AB2-B6DE6ACEC0FB}" destId="{C563D2A9-2B60-4D1D-8F05-9FA8EFFF6799}" srcOrd="0" destOrd="3" presId="urn:microsoft.com/office/officeart/2005/8/layout/vList6"/>
    <dgm:cxn modelId="{F806393B-C246-41E7-A85B-B66880A7A448}" type="presOf" srcId="{B55C8CF7-4A4C-4C24-8546-89D187640AFF}" destId="{B00C3B66-7B7E-46D2-AF93-BB1C84CC9A4E}" srcOrd="0" destOrd="0" presId="urn:microsoft.com/office/officeart/2005/8/layout/vList6"/>
    <dgm:cxn modelId="{6B22AC3F-64F3-470C-8126-D8F588BE520B}" srcId="{06898480-3D42-4F5F-8BA7-E453E45FA1A2}" destId="{746E6B4C-3055-487E-A588-E86EAB6212F2}" srcOrd="4" destOrd="0" parTransId="{BE0C865A-C143-48EC-9426-DBCE540E68C1}" sibTransId="{1659B096-B271-4E83-BE12-C9544B927FA1}"/>
    <dgm:cxn modelId="{E3F7675D-4A84-4707-AB4A-F05EC2992640}" type="presOf" srcId="{C82BA801-F956-440A-96A7-1C8D478AB02C}" destId="{F735458E-CAD0-4738-8007-BCFC11142A60}" srcOrd="0" destOrd="0" presId="urn:microsoft.com/office/officeart/2005/8/layout/vList6"/>
    <dgm:cxn modelId="{2A406742-BE54-4E3E-BF7B-67EA1BBB9E2E}" srcId="{B55C8CF7-4A4C-4C24-8546-89D187640AFF}" destId="{D520F0C4-9474-4F17-9267-C3DE83A860B7}" srcOrd="13" destOrd="0" parTransId="{CD4263B8-0861-4069-9D1B-837448157AA8}" sibTransId="{6AD52AA6-EAB7-4261-A325-9981CF5ADB03}"/>
    <dgm:cxn modelId="{A97E7365-5350-4DB7-8858-FD0F5403F2F0}" type="presOf" srcId="{06898480-3D42-4F5F-8BA7-E453E45FA1A2}" destId="{2B62F93D-2344-45E0-BDF7-0E3BC75487BB}" srcOrd="0" destOrd="0" presId="urn:microsoft.com/office/officeart/2005/8/layout/vList6"/>
    <dgm:cxn modelId="{BFB32166-47E1-4F2F-9C43-5BBFA0DE2523}" srcId="{C82BA801-F956-440A-96A7-1C8D478AB02C}" destId="{61BC425A-BCAE-4E72-9C60-452F945D5832}" srcOrd="1" destOrd="0" parTransId="{30EBFDC9-F8AC-404B-9FC9-AFF9AD97F161}" sibTransId="{BA827407-DB8E-4788-AD68-B0965FB39005}"/>
    <dgm:cxn modelId="{C61E5166-4582-4512-808E-36216339F7CF}" type="presOf" srcId="{E71E5AB6-84FC-4AD3-A88F-EDEFBE20DD1B}" destId="{C563D2A9-2B60-4D1D-8F05-9FA8EFFF6799}" srcOrd="0" destOrd="0" presId="urn:microsoft.com/office/officeart/2005/8/layout/vList6"/>
    <dgm:cxn modelId="{231D7A47-09E4-4724-AB42-06BD27B833AF}" type="presOf" srcId="{8D283A97-8D09-4B17-9EB4-5627E79731AB}" destId="{F5767526-8B1F-4B6E-A00B-909227E72F06}" srcOrd="0" destOrd="0" presId="urn:microsoft.com/office/officeart/2005/8/layout/vList6"/>
    <dgm:cxn modelId="{02F71F4A-B1E4-45D1-8EB6-87280F58A024}" type="presOf" srcId="{6983AAB7-475B-42DD-A36F-C2BBAAAF4F27}" destId="{F5767526-8B1F-4B6E-A00B-909227E72F06}" srcOrd="0" destOrd="3" presId="urn:microsoft.com/office/officeart/2005/8/layout/vList6"/>
    <dgm:cxn modelId="{D7E5EB6B-DDD0-42EE-9E88-8388D0624422}" srcId="{06898480-3D42-4F5F-8BA7-E453E45FA1A2}" destId="{231B76FC-DF97-4DA8-B282-B0DD6D2AF18D}" srcOrd="2" destOrd="0" parTransId="{2F0650DC-F843-4658-B11B-52FF3E8D6724}" sibTransId="{1E6B1C5B-EFC4-45DF-A408-6D50D1CB0FBF}"/>
    <dgm:cxn modelId="{601C036E-C87B-4EAD-B963-210E057B9CFA}" srcId="{B55C8CF7-4A4C-4C24-8546-89D187640AFF}" destId="{7FF22431-D7F4-4344-B1DE-A29C029BAFDC}" srcOrd="20" destOrd="0" parTransId="{3B982253-8EF1-4AD3-97A9-578013BCD75C}" sibTransId="{4D836FD4-0907-45EC-92E7-61BFEEF5F2FD}"/>
    <dgm:cxn modelId="{875A7E6E-FFD6-46CE-AA66-CBDD7F26D52B}" type="presOf" srcId="{C84B2DA4-7FEC-4FF9-A84A-5FEB78C1766B}" destId="{4F319617-A375-488C-AEB3-42B1E939A8C7}" srcOrd="0" destOrd="16" presId="urn:microsoft.com/office/officeart/2005/8/layout/vList6"/>
    <dgm:cxn modelId="{D7117854-E56A-436C-9FD3-D844C286885A}" type="presOf" srcId="{752C14A0-766F-4F3E-B124-C4158517269F}" destId="{4F319617-A375-488C-AEB3-42B1E939A8C7}" srcOrd="0" destOrd="21" presId="urn:microsoft.com/office/officeart/2005/8/layout/vList6"/>
    <dgm:cxn modelId="{E66C8256-CC3B-47D0-8962-3A9FB51DDC2E}" srcId="{B55C8CF7-4A4C-4C24-8546-89D187640AFF}" destId="{245D723C-2A02-46A2-8673-45982F210EDE}" srcOrd="7" destOrd="0" parTransId="{DED52174-D41C-4DEE-8A1C-264235E46C24}" sibTransId="{09D2195F-C1AC-49A3-8617-7BE1A715E009}"/>
    <dgm:cxn modelId="{4601F47F-2956-4A0C-89F4-9D0042FF9C4E}" srcId="{B55C8CF7-4A4C-4C24-8546-89D187640AFF}" destId="{752C14A0-766F-4F3E-B124-C4158517269F}" srcOrd="21" destOrd="0" parTransId="{FC4225C8-A827-4376-8E95-DF1F28B75762}" sibTransId="{B23637EB-74D8-46FF-93FE-332A0A96AD49}"/>
    <dgm:cxn modelId="{2C0B1681-9272-4389-A023-96CEBFA432D9}" srcId="{B55C8CF7-4A4C-4C24-8546-89D187640AFF}" destId="{D3B302E2-D09E-4786-A79C-406DE39D4D12}" srcOrd="0" destOrd="0" parTransId="{21F08A28-23FF-4EEE-8C51-0289A20A1AF9}" sibTransId="{35410F7C-314A-4E57-9A88-438F29DBD34C}"/>
    <dgm:cxn modelId="{62C6558A-7C18-4B29-B26B-CA48D879B0BE}" srcId="{C82BA801-F956-440A-96A7-1C8D478AB02C}" destId="{C4E248F6-E4D3-43CA-831A-1CD42E9FA4AD}" srcOrd="2" destOrd="0" parTransId="{F5A29FAC-4F06-4E6D-A2D2-798686164B3B}" sibTransId="{C89C9836-6749-40A7-BB1F-35EF081B3E87}"/>
    <dgm:cxn modelId="{C8DA138F-7F68-4B0D-9108-63C310841BDF}" type="presOf" srcId="{D3B302E2-D09E-4786-A79C-406DE39D4D12}" destId="{4F319617-A375-488C-AEB3-42B1E939A8C7}" srcOrd="0" destOrd="0" presId="urn:microsoft.com/office/officeart/2005/8/layout/vList6"/>
    <dgm:cxn modelId="{31241D8F-E56A-4E2D-8169-68B020446AE5}" type="presOf" srcId="{0444BE42-CB1C-4FDA-B53D-428D40D82BC1}" destId="{4F319617-A375-488C-AEB3-42B1E939A8C7}" srcOrd="0" destOrd="8" presId="urn:microsoft.com/office/officeart/2005/8/layout/vList6"/>
    <dgm:cxn modelId="{E9DE288F-E38B-411D-B68E-18A82BD98152}" type="presOf" srcId="{73323F4F-3C9F-4435-8FCE-5687F9607220}" destId="{4F319617-A375-488C-AEB3-42B1E939A8C7}" srcOrd="0" destOrd="15" presId="urn:microsoft.com/office/officeart/2005/8/layout/vList6"/>
    <dgm:cxn modelId="{DA24DC91-F355-4CBA-8C8C-95CB1BF20005}" srcId="{B55C8CF7-4A4C-4C24-8546-89D187640AFF}" destId="{267F5D3C-4F21-41D8-9957-BD36F690517A}" srcOrd="1" destOrd="0" parTransId="{3DF9898C-06A0-4D04-A07A-5DE08BB98527}" sibTransId="{46FB879B-DB4A-4327-A3B5-D1DC081DD466}"/>
    <dgm:cxn modelId="{B4C93398-FF08-4E51-862F-378CE231599B}" srcId="{B55C8CF7-4A4C-4C24-8546-89D187640AFF}" destId="{E2A40890-6984-40CE-A3B9-15C9E6BB938E}" srcOrd="14" destOrd="0" parTransId="{C860127B-DB1A-4894-B13A-B992153501C5}" sibTransId="{98651D7E-9D72-4E27-9AD6-EE9F05590308}"/>
    <dgm:cxn modelId="{AA441A9A-5223-4318-97EA-C55A7C2535F4}" srcId="{B55C8CF7-4A4C-4C24-8546-89D187640AFF}" destId="{C711AA49-FEC8-4317-9AC0-B123309642B4}" srcOrd="10" destOrd="0" parTransId="{27B727A4-202A-4404-A355-F10D9CDB523A}" sibTransId="{14C9B6DC-7D7E-47A4-B94E-637DA0933A34}"/>
    <dgm:cxn modelId="{760CCBA3-DAE0-414C-AD0C-D318ABCAB47B}" type="presOf" srcId="{5DADB71F-DB42-435C-AC8C-A8C0CCE06AFD}" destId="{26D07983-9BAF-4951-8895-7D56B3DC5E9E}" srcOrd="0" destOrd="0" presId="urn:microsoft.com/office/officeart/2005/8/layout/vList6"/>
    <dgm:cxn modelId="{BADBBDA5-10F4-4FC6-A424-68371BF9041A}" type="presOf" srcId="{AE79D45F-035D-4143-8E8A-524B3E18622F}" destId="{4F319617-A375-488C-AEB3-42B1E939A8C7}" srcOrd="0" destOrd="19" presId="urn:microsoft.com/office/officeart/2005/8/layout/vList6"/>
    <dgm:cxn modelId="{11A557B5-135E-4D09-B285-B791F19EF27C}" srcId="{B55C8CF7-4A4C-4C24-8546-89D187640AFF}" destId="{73323F4F-3C9F-4435-8FCE-5687F9607220}" srcOrd="15" destOrd="0" parTransId="{303B56E5-5C0A-4543-BCAC-7EB795F35B0B}" sibTransId="{10FA7317-F0AD-4571-BAAB-6AF3EB26733D}"/>
    <dgm:cxn modelId="{332544B9-4A78-441D-A9FD-A1FAC34245E4}" type="presOf" srcId="{C4E248F6-E4D3-43CA-831A-1CD42E9FA4AD}" destId="{F5767526-8B1F-4B6E-A00B-909227E72F06}" srcOrd="0" destOrd="2" presId="urn:microsoft.com/office/officeart/2005/8/layout/vList6"/>
    <dgm:cxn modelId="{B49B49BA-22F3-406D-92BF-0A587C0DE38E}" type="presOf" srcId="{3309E262-3621-4F80-B497-E1F1F6E3D44D}" destId="{4F319617-A375-488C-AEB3-42B1E939A8C7}" srcOrd="0" destOrd="3" presId="urn:microsoft.com/office/officeart/2005/8/layout/vList6"/>
    <dgm:cxn modelId="{8B93F4BA-3A8F-4EC1-BA12-827AE02592A2}" type="presOf" srcId="{62340FF0-A08C-4854-8CE9-E2CCADA9680C}" destId="{4F319617-A375-488C-AEB3-42B1E939A8C7}" srcOrd="0" destOrd="4" presId="urn:microsoft.com/office/officeart/2005/8/layout/vList6"/>
    <dgm:cxn modelId="{7353ACBC-AC93-43D1-842A-37D3662D02E2}" srcId="{5DADB71F-DB42-435C-AC8C-A8C0CCE06AFD}" destId="{06898480-3D42-4F5F-8BA7-E453E45FA1A2}" srcOrd="2" destOrd="0" parTransId="{C47B666E-1FF3-489F-B56E-9E202DFCB9EB}" sibTransId="{4B4D6666-3D42-4247-8B3F-4D55F4C01BA0}"/>
    <dgm:cxn modelId="{BF4BA5C1-9657-46CC-8F97-12A359F9D5DD}" type="presOf" srcId="{D520F0C4-9474-4F17-9267-C3DE83A860B7}" destId="{4F319617-A375-488C-AEB3-42B1E939A8C7}" srcOrd="0" destOrd="13" presId="urn:microsoft.com/office/officeart/2005/8/layout/vList6"/>
    <dgm:cxn modelId="{D9C2ECC1-A39F-4BD5-B5CC-7E18CAA0DCAE}" srcId="{B55C8CF7-4A4C-4C24-8546-89D187640AFF}" destId="{C84B2DA4-7FEC-4FF9-A84A-5FEB78C1766B}" srcOrd="16" destOrd="0" parTransId="{C547B273-C01C-488D-A5E6-28A3277BE246}" sibTransId="{2A20957A-EA1C-4168-A1A4-37E46B4DC33C}"/>
    <dgm:cxn modelId="{9C9886C3-08BF-4178-A23F-9BE875E9CB0C}" type="presOf" srcId="{7FF22431-D7F4-4344-B1DE-A29C029BAFDC}" destId="{4F319617-A375-488C-AEB3-42B1E939A8C7}" srcOrd="0" destOrd="20" presId="urn:microsoft.com/office/officeart/2005/8/layout/vList6"/>
    <dgm:cxn modelId="{B18E17C6-D704-4F5B-ACBE-29FEA76BC491}" type="presOf" srcId="{F618AC6E-02E9-4042-A9EF-9DA31A88481E}" destId="{4F319617-A375-488C-AEB3-42B1E939A8C7}" srcOrd="0" destOrd="17" presId="urn:microsoft.com/office/officeart/2005/8/layout/vList6"/>
    <dgm:cxn modelId="{82313EC6-E92A-48EF-8D44-1218D88B3539}" srcId="{06898480-3D42-4F5F-8BA7-E453E45FA1A2}" destId="{43014422-D10D-47C9-8AB2-B6DE6ACEC0FB}" srcOrd="3" destOrd="0" parTransId="{589E93CB-8623-404A-B412-72178A08217F}" sibTransId="{A47F9431-13A8-4E4C-9CE6-DAE22427C153}"/>
    <dgm:cxn modelId="{61ABDBC8-6ECE-4CA5-BC7F-2304437C9AF0}" type="presOf" srcId="{C711AA49-FEC8-4317-9AC0-B123309642B4}" destId="{4F319617-A375-488C-AEB3-42B1E939A8C7}" srcOrd="0" destOrd="10" presId="urn:microsoft.com/office/officeart/2005/8/layout/vList6"/>
    <dgm:cxn modelId="{10B63BCD-199A-4963-9B27-8E079AB95627}" srcId="{B55C8CF7-4A4C-4C24-8546-89D187640AFF}" destId="{496B1A04-94EF-4F40-8EEC-50CE5F65C51F}" srcOrd="18" destOrd="0" parTransId="{E213AEC5-0792-417C-AEDF-113E2196B729}" sibTransId="{D9DFB8DD-2609-4A60-A38A-75C938A9368D}"/>
    <dgm:cxn modelId="{93B115CE-F4D9-4D8C-9A10-6CA02101935C}" type="presOf" srcId="{4ADDCD9E-1570-4E14-9DF0-15EACA6DEF2D}" destId="{4F319617-A375-488C-AEB3-42B1E939A8C7}" srcOrd="0" destOrd="2" presId="urn:microsoft.com/office/officeart/2005/8/layout/vList6"/>
    <dgm:cxn modelId="{FF6A51CE-870B-4797-BF44-D53DF2A282D8}" type="presOf" srcId="{852CB3EF-DA0D-4557-9736-298CA581DD87}" destId="{C563D2A9-2B60-4D1D-8F05-9FA8EFFF6799}" srcOrd="0" destOrd="1" presId="urn:microsoft.com/office/officeart/2005/8/layout/vList6"/>
    <dgm:cxn modelId="{908214CF-88BE-4BDF-8904-6159026997C9}" type="presOf" srcId="{267F5D3C-4F21-41D8-9957-BD36F690517A}" destId="{4F319617-A375-488C-AEB3-42B1E939A8C7}" srcOrd="0" destOrd="1" presId="urn:microsoft.com/office/officeart/2005/8/layout/vList6"/>
    <dgm:cxn modelId="{8845C9D6-334D-40CE-A58B-9BC5E5EF5EDB}" srcId="{B55C8CF7-4A4C-4C24-8546-89D187640AFF}" destId="{3309E262-3621-4F80-B497-E1F1F6E3D44D}" srcOrd="3" destOrd="0" parTransId="{DCD19CFE-D79D-4968-ACDF-908A2CED34D6}" sibTransId="{A92C3201-9321-49A1-B20C-8CB3B457EA3D}"/>
    <dgm:cxn modelId="{E855DED9-33D5-4FC2-BFF8-081271A78033}" type="presOf" srcId="{3BC52D6E-EAD1-4FBE-8431-C67C3FD2D8B9}" destId="{4F319617-A375-488C-AEB3-42B1E939A8C7}" srcOrd="0" destOrd="9" presId="urn:microsoft.com/office/officeart/2005/8/layout/vList6"/>
    <dgm:cxn modelId="{B4C50AE4-F687-4D8E-A2DC-73748AB5A4A2}" srcId="{B55C8CF7-4A4C-4C24-8546-89D187640AFF}" destId="{3BC52D6E-EAD1-4FBE-8431-C67C3FD2D8B9}" srcOrd="9" destOrd="0" parTransId="{5526DC49-F3C8-4902-97D5-F37950E157F3}" sibTransId="{88AD9320-C8D1-4F18-8BCE-CD14BA065A8D}"/>
    <dgm:cxn modelId="{FD2743E8-BA5D-473D-B6E2-A1607F11F291}" srcId="{B55C8CF7-4A4C-4C24-8546-89D187640AFF}" destId="{4527D128-777E-4C20-B141-C801B055007A}" srcOrd="22" destOrd="0" parTransId="{470C3454-11EA-4292-9E1D-8A2FE028EB16}" sibTransId="{A74EF443-9CC3-40D2-A026-D322632D47B4}"/>
    <dgm:cxn modelId="{13A2E6E9-E6E1-4624-840E-8150BC2D3998}" srcId="{C82BA801-F956-440A-96A7-1C8D478AB02C}" destId="{6983AAB7-475B-42DD-A36F-C2BBAAAF4F27}" srcOrd="3" destOrd="0" parTransId="{CA60B744-7857-4888-BAEC-F22695E570A5}" sibTransId="{3B9AC2B8-5238-4E70-8836-67F0EDE0B09B}"/>
    <dgm:cxn modelId="{633CB5ED-7D90-431F-A426-96D92741B92D}" srcId="{06898480-3D42-4F5F-8BA7-E453E45FA1A2}" destId="{E71E5AB6-84FC-4AD3-A88F-EDEFBE20DD1B}" srcOrd="0" destOrd="0" parTransId="{A64E0544-7C6F-4AC9-A322-8C043672C104}" sibTransId="{E1E3D16B-C3E0-421F-BE98-B0A6E1F50C33}"/>
    <dgm:cxn modelId="{503310F1-EE5A-4748-B01E-7283E9DC177F}" srcId="{B55C8CF7-4A4C-4C24-8546-89D187640AFF}" destId="{BA1ED97F-D060-4E4A-AD1A-812590FA2347}" srcOrd="6" destOrd="0" parTransId="{40867156-B712-41E1-85D2-1365B5A64F15}" sibTransId="{9CCEC1E8-DE34-4670-8A38-78CB5B9C6041}"/>
    <dgm:cxn modelId="{F86177F1-5B2F-4D6E-88F2-F18DA9A6B6FC}" type="presOf" srcId="{746E6B4C-3055-487E-A588-E86EAB6212F2}" destId="{C563D2A9-2B60-4D1D-8F05-9FA8EFFF6799}" srcOrd="0" destOrd="4" presId="urn:microsoft.com/office/officeart/2005/8/layout/vList6"/>
    <dgm:cxn modelId="{A6FD98F2-B465-4B72-854B-E54BB5DF2D7C}" type="presOf" srcId="{E2A40890-6984-40CE-A3B9-15C9E6BB938E}" destId="{4F319617-A375-488C-AEB3-42B1E939A8C7}" srcOrd="0" destOrd="14" presId="urn:microsoft.com/office/officeart/2005/8/layout/vList6"/>
    <dgm:cxn modelId="{4A8388F3-635B-4465-BC5B-D967B8E26046}" srcId="{B55C8CF7-4A4C-4C24-8546-89D187640AFF}" destId="{3F8AF742-A2E0-406F-8E4E-1CDD19495961}" srcOrd="12" destOrd="0" parTransId="{BE6B20C7-EC54-40E8-9E6E-609A90B7CDFA}" sibTransId="{CFBEFB8F-A799-4E3C-8624-AE6B33002F5D}"/>
    <dgm:cxn modelId="{9BE88EF3-E102-490A-8A8E-8877B06DB356}" srcId="{5DADB71F-DB42-435C-AC8C-A8C0CCE06AFD}" destId="{C82BA801-F956-440A-96A7-1C8D478AB02C}" srcOrd="1" destOrd="0" parTransId="{0C4B04FB-BB76-49FC-B682-0DD30A34168C}" sibTransId="{FB08F933-E718-447A-90F1-FB6021D60614}"/>
    <dgm:cxn modelId="{BAD44EFC-6B64-431E-A8C2-18BEC7054652}" type="presOf" srcId="{C17EC37A-65CC-48FA-9132-A110CDA255DB}" destId="{4F319617-A375-488C-AEB3-42B1E939A8C7}" srcOrd="0" destOrd="5" presId="urn:microsoft.com/office/officeart/2005/8/layout/vList6"/>
    <dgm:cxn modelId="{F795CFFC-62A4-45A4-B537-2E2D6F16E74D}" srcId="{B55C8CF7-4A4C-4C24-8546-89D187640AFF}" destId="{0444BE42-CB1C-4FDA-B53D-428D40D82BC1}" srcOrd="8" destOrd="0" parTransId="{EB1BA512-9D53-4713-AF96-C2B33B13C2D3}" sibTransId="{A00E557B-E73B-45D2-91FC-25E4421FFEA5}"/>
    <dgm:cxn modelId="{FD80F2FC-5868-4B1B-8987-EBA4F68A1BF8}" type="presOf" srcId="{E6EF4606-E016-4C38-B8C5-A00109514E51}" destId="{4F319617-A375-488C-AEB3-42B1E939A8C7}" srcOrd="0" destOrd="11" presId="urn:microsoft.com/office/officeart/2005/8/layout/vList6"/>
    <dgm:cxn modelId="{A8327AFE-0CD1-43E1-921A-E76EFA97F0A2}" srcId="{B55C8CF7-4A4C-4C24-8546-89D187640AFF}" destId="{4ADDCD9E-1570-4E14-9DF0-15EACA6DEF2D}" srcOrd="2" destOrd="0" parTransId="{D98E1B69-603E-49D8-8760-B103C2EC7935}" sibTransId="{217B9EB3-8DDA-4D41-AC5F-15D9E5BA6788}"/>
    <dgm:cxn modelId="{BF6C7CBF-9147-4750-B18D-35EF20C6FA98}" type="presParOf" srcId="{26D07983-9BAF-4951-8895-7D56B3DC5E9E}" destId="{7A21B778-E419-494A-845C-689F947AE125}" srcOrd="0" destOrd="0" presId="urn:microsoft.com/office/officeart/2005/8/layout/vList6"/>
    <dgm:cxn modelId="{76B4D7D5-A294-48F4-A7AB-399CA7151890}" type="presParOf" srcId="{7A21B778-E419-494A-845C-689F947AE125}" destId="{B00C3B66-7B7E-46D2-AF93-BB1C84CC9A4E}" srcOrd="0" destOrd="0" presId="urn:microsoft.com/office/officeart/2005/8/layout/vList6"/>
    <dgm:cxn modelId="{F995B1B1-DB57-4C42-A33D-5335E34C3780}" type="presParOf" srcId="{7A21B778-E419-494A-845C-689F947AE125}" destId="{4F319617-A375-488C-AEB3-42B1E939A8C7}" srcOrd="1" destOrd="0" presId="urn:microsoft.com/office/officeart/2005/8/layout/vList6"/>
    <dgm:cxn modelId="{4FFA7952-A231-4D77-88A3-F4479BA0CDBE}" type="presParOf" srcId="{26D07983-9BAF-4951-8895-7D56B3DC5E9E}" destId="{2880E29F-763B-4369-BD41-5077E81572D2}" srcOrd="1" destOrd="0" presId="urn:microsoft.com/office/officeart/2005/8/layout/vList6"/>
    <dgm:cxn modelId="{C8CE6F60-22DB-4FA0-AA03-784EDD7B2D1F}" type="presParOf" srcId="{26D07983-9BAF-4951-8895-7D56B3DC5E9E}" destId="{23DA7F97-6554-4D34-8E82-4A8EA5045A9C}" srcOrd="2" destOrd="0" presId="urn:microsoft.com/office/officeart/2005/8/layout/vList6"/>
    <dgm:cxn modelId="{AD03FCB5-B811-40C6-B912-E56BA20A8E5E}" type="presParOf" srcId="{23DA7F97-6554-4D34-8E82-4A8EA5045A9C}" destId="{F735458E-CAD0-4738-8007-BCFC11142A60}" srcOrd="0" destOrd="0" presId="urn:microsoft.com/office/officeart/2005/8/layout/vList6"/>
    <dgm:cxn modelId="{64925ABF-139A-48B1-A2A8-7C32AFCDDAC9}" type="presParOf" srcId="{23DA7F97-6554-4D34-8E82-4A8EA5045A9C}" destId="{F5767526-8B1F-4B6E-A00B-909227E72F06}" srcOrd="1" destOrd="0" presId="urn:microsoft.com/office/officeart/2005/8/layout/vList6"/>
    <dgm:cxn modelId="{2B28CC4C-7C7D-45F8-9AAC-786C9651D105}" type="presParOf" srcId="{26D07983-9BAF-4951-8895-7D56B3DC5E9E}" destId="{291F5166-7FA8-44EC-9D45-61A9CFAA8B1C}" srcOrd="3" destOrd="0" presId="urn:microsoft.com/office/officeart/2005/8/layout/vList6"/>
    <dgm:cxn modelId="{D06A0BC0-014F-4431-8DFA-D590473F0ADD}" type="presParOf" srcId="{26D07983-9BAF-4951-8895-7D56B3DC5E9E}" destId="{9A873389-8DFB-4BAC-BEB8-41E6D6F9163F}" srcOrd="4" destOrd="0" presId="urn:microsoft.com/office/officeart/2005/8/layout/vList6"/>
    <dgm:cxn modelId="{0FE50C11-FF2C-4864-A717-AA1B8B3071FC}" type="presParOf" srcId="{9A873389-8DFB-4BAC-BEB8-41E6D6F9163F}" destId="{2B62F93D-2344-45E0-BDF7-0E3BC75487BB}" srcOrd="0" destOrd="0" presId="urn:microsoft.com/office/officeart/2005/8/layout/vList6"/>
    <dgm:cxn modelId="{55AB026C-7557-4029-9539-391D08DA876F}" type="presParOf" srcId="{9A873389-8DFB-4BAC-BEB8-41E6D6F9163F}" destId="{C563D2A9-2B60-4D1D-8F05-9FA8EFFF6799}" srcOrd="1" destOrd="0" presId="urn:microsoft.com/office/officeart/2005/8/layout/vList6"/>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319617-A375-488C-AEB3-42B1E939A8C7}">
      <dsp:nvSpPr>
        <dsp:cNvPr id="0" name=""/>
        <dsp:cNvSpPr/>
      </dsp:nvSpPr>
      <dsp:spPr>
        <a:xfrm>
          <a:off x="2682306" y="0"/>
          <a:ext cx="3223193" cy="3685164"/>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nl-NL" sz="900" kern="1200"/>
        </a:p>
        <a:p>
          <a:pPr marL="57150" lvl="1" indent="-57150" algn="l" defTabSz="400050">
            <a:lnSpc>
              <a:spcPct val="90000"/>
            </a:lnSpc>
            <a:spcBef>
              <a:spcPct val="0"/>
            </a:spcBef>
            <a:spcAft>
              <a:spcPct val="15000"/>
            </a:spcAft>
            <a:buChar char="•"/>
          </a:pPr>
          <a:r>
            <a:rPr lang="nl-NL" sz="900" kern="1200"/>
            <a:t>Client tevredenhridsonderzoek</a:t>
          </a:r>
        </a:p>
        <a:p>
          <a:pPr marL="57150" lvl="1" indent="-57150" algn="l" defTabSz="400050">
            <a:lnSpc>
              <a:spcPct val="90000"/>
            </a:lnSpc>
            <a:spcBef>
              <a:spcPct val="0"/>
            </a:spcBef>
            <a:spcAft>
              <a:spcPct val="15000"/>
            </a:spcAft>
            <a:buChar char="•"/>
          </a:pPr>
          <a:r>
            <a:rPr lang="nl-NL" sz="900" kern="1200"/>
            <a:t>Jaarplan 2023</a:t>
          </a:r>
        </a:p>
        <a:p>
          <a:pPr marL="57150" lvl="1" indent="-57150" algn="l" defTabSz="400050">
            <a:lnSpc>
              <a:spcPct val="90000"/>
            </a:lnSpc>
            <a:spcBef>
              <a:spcPct val="0"/>
            </a:spcBef>
            <a:spcAft>
              <a:spcPct val="15000"/>
            </a:spcAft>
            <a:buChar char="•"/>
          </a:pPr>
          <a:r>
            <a:rPr lang="nl-NL" sz="900" kern="1200"/>
            <a:t>Financien 2022/2023</a:t>
          </a:r>
        </a:p>
        <a:p>
          <a:pPr marL="57150" lvl="1" indent="-57150" algn="l" defTabSz="400050">
            <a:lnSpc>
              <a:spcPct val="90000"/>
            </a:lnSpc>
            <a:spcBef>
              <a:spcPct val="0"/>
            </a:spcBef>
            <a:spcAft>
              <a:spcPct val="15000"/>
            </a:spcAft>
            <a:buChar char="•"/>
          </a:pPr>
          <a:r>
            <a:rPr lang="nl-NL" sz="900" kern="1200"/>
            <a:t>Kwaliteitsplan en verslag</a:t>
          </a:r>
        </a:p>
        <a:p>
          <a:pPr marL="57150" lvl="1" indent="-57150" algn="l" defTabSz="400050">
            <a:lnSpc>
              <a:spcPct val="90000"/>
            </a:lnSpc>
            <a:spcBef>
              <a:spcPct val="0"/>
            </a:spcBef>
            <a:spcAft>
              <a:spcPct val="15000"/>
            </a:spcAft>
            <a:buChar char="•"/>
          </a:pPr>
          <a:r>
            <a:rPr lang="nl-NL" sz="900" kern="1200"/>
            <a:t>Toekomstvisie</a:t>
          </a:r>
        </a:p>
        <a:p>
          <a:pPr marL="57150" lvl="1" indent="-57150" algn="l" defTabSz="400050">
            <a:lnSpc>
              <a:spcPct val="90000"/>
            </a:lnSpc>
            <a:spcBef>
              <a:spcPct val="0"/>
            </a:spcBef>
            <a:spcAft>
              <a:spcPct val="15000"/>
            </a:spcAft>
            <a:buChar char="•"/>
          </a:pPr>
          <a:r>
            <a:rPr lang="nl-NL" sz="900" kern="1200"/>
            <a:t>Nieuwsbrief iedere 3 maand</a:t>
          </a:r>
        </a:p>
        <a:p>
          <a:pPr marL="57150" lvl="1" indent="-57150" algn="l" defTabSz="400050">
            <a:lnSpc>
              <a:spcPct val="90000"/>
            </a:lnSpc>
            <a:spcBef>
              <a:spcPct val="0"/>
            </a:spcBef>
            <a:spcAft>
              <a:spcPct val="15000"/>
            </a:spcAft>
            <a:buChar char="•"/>
          </a:pPr>
          <a:r>
            <a:rPr lang="nl-NL" sz="900" kern="1200"/>
            <a:t>Leefcirkels</a:t>
          </a:r>
        </a:p>
        <a:p>
          <a:pPr marL="57150" lvl="1" indent="-57150" algn="l" defTabSz="400050">
            <a:lnSpc>
              <a:spcPct val="90000"/>
            </a:lnSpc>
            <a:spcBef>
              <a:spcPct val="0"/>
            </a:spcBef>
            <a:spcAft>
              <a:spcPct val="15000"/>
            </a:spcAft>
            <a:buChar char="•"/>
          </a:pPr>
          <a:r>
            <a:rPr lang="nl-NL" sz="900" kern="1200"/>
            <a:t>Vertrouwenspersonen/ nieuwe folder</a:t>
          </a:r>
        </a:p>
        <a:p>
          <a:pPr marL="57150" lvl="1" indent="-57150" algn="l" defTabSz="400050">
            <a:lnSpc>
              <a:spcPct val="90000"/>
            </a:lnSpc>
            <a:spcBef>
              <a:spcPct val="0"/>
            </a:spcBef>
            <a:spcAft>
              <a:spcPct val="15000"/>
            </a:spcAft>
            <a:buChar char="•"/>
          </a:pPr>
          <a:r>
            <a:rPr lang="nl-NL" sz="900" kern="1200"/>
            <a:t>Alarmering</a:t>
          </a:r>
        </a:p>
        <a:p>
          <a:pPr marL="57150" lvl="1" indent="-57150" algn="l" defTabSz="400050">
            <a:lnSpc>
              <a:spcPct val="90000"/>
            </a:lnSpc>
            <a:spcBef>
              <a:spcPct val="0"/>
            </a:spcBef>
            <a:spcAft>
              <a:spcPct val="15000"/>
            </a:spcAft>
            <a:buChar char="•"/>
          </a:pPr>
          <a:r>
            <a:rPr lang="nl-NL" sz="900" kern="1200"/>
            <a:t>Wet zorg en dwang</a:t>
          </a:r>
        </a:p>
        <a:p>
          <a:pPr marL="57150" lvl="1" indent="-57150" algn="l" defTabSz="400050">
            <a:lnSpc>
              <a:spcPct val="90000"/>
            </a:lnSpc>
            <a:spcBef>
              <a:spcPct val="0"/>
            </a:spcBef>
            <a:spcAft>
              <a:spcPct val="15000"/>
            </a:spcAft>
            <a:buChar char="•"/>
          </a:pPr>
          <a:r>
            <a:rPr lang="nl-NL" sz="900" kern="1200"/>
            <a:t>Ervaringsonderzoek</a:t>
          </a:r>
        </a:p>
        <a:p>
          <a:pPr marL="57150" lvl="1" indent="-57150" algn="l" defTabSz="400050">
            <a:lnSpc>
              <a:spcPct val="90000"/>
            </a:lnSpc>
            <a:spcBef>
              <a:spcPct val="0"/>
            </a:spcBef>
            <a:spcAft>
              <a:spcPct val="15000"/>
            </a:spcAft>
            <a:buChar char="•"/>
          </a:pPr>
          <a:r>
            <a:rPr lang="nl-NL" sz="900" kern="1200"/>
            <a:t>Exitgesprekken</a:t>
          </a:r>
        </a:p>
        <a:p>
          <a:pPr marL="57150" lvl="1" indent="-57150" algn="l" defTabSz="400050">
            <a:lnSpc>
              <a:spcPct val="90000"/>
            </a:lnSpc>
            <a:spcBef>
              <a:spcPct val="0"/>
            </a:spcBef>
            <a:spcAft>
              <a:spcPct val="15000"/>
            </a:spcAft>
            <a:buChar char="•"/>
          </a:pPr>
          <a:r>
            <a:rPr lang="nl-NL" sz="900" kern="1200"/>
            <a:t>Onvrijwillige zorg</a:t>
          </a:r>
        </a:p>
        <a:p>
          <a:pPr marL="57150" lvl="1" indent="-57150" algn="l" defTabSz="400050">
            <a:lnSpc>
              <a:spcPct val="90000"/>
            </a:lnSpc>
            <a:spcBef>
              <a:spcPct val="0"/>
            </a:spcBef>
            <a:spcAft>
              <a:spcPct val="15000"/>
            </a:spcAft>
            <a:buChar char="•"/>
          </a:pPr>
          <a:r>
            <a:rPr lang="nl-NL" sz="900" kern="1200"/>
            <a:t>Samenwerking met Frion</a:t>
          </a:r>
        </a:p>
        <a:p>
          <a:pPr marL="57150" lvl="1" indent="-57150" algn="l" defTabSz="400050">
            <a:lnSpc>
              <a:spcPct val="90000"/>
            </a:lnSpc>
            <a:spcBef>
              <a:spcPct val="0"/>
            </a:spcBef>
            <a:spcAft>
              <a:spcPct val="15000"/>
            </a:spcAft>
            <a:buChar char="•"/>
          </a:pPr>
          <a:r>
            <a:rPr lang="nl-NL" sz="900" kern="1200"/>
            <a:t>Werkgroep (mede)zeggenschap</a:t>
          </a:r>
        </a:p>
        <a:p>
          <a:pPr marL="57150" lvl="1" indent="-57150" algn="l" defTabSz="400050">
            <a:lnSpc>
              <a:spcPct val="90000"/>
            </a:lnSpc>
            <a:spcBef>
              <a:spcPct val="0"/>
            </a:spcBef>
            <a:spcAft>
              <a:spcPct val="15000"/>
            </a:spcAft>
            <a:buChar char="•"/>
          </a:pPr>
          <a:r>
            <a:rPr lang="nl-NL" sz="900" kern="1200"/>
            <a:t>Kwartaalrapportages</a:t>
          </a:r>
        </a:p>
        <a:p>
          <a:pPr marL="57150" lvl="1" indent="-57150" algn="l" defTabSz="400050">
            <a:lnSpc>
              <a:spcPct val="90000"/>
            </a:lnSpc>
            <a:spcBef>
              <a:spcPct val="0"/>
            </a:spcBef>
            <a:spcAft>
              <a:spcPct val="15000"/>
            </a:spcAft>
            <a:buChar char="•"/>
          </a:pPr>
          <a:r>
            <a:rPr lang="nl-NL" sz="900" kern="1200"/>
            <a:t>Veiligheid</a:t>
          </a:r>
        </a:p>
        <a:p>
          <a:pPr marL="57150" lvl="1" indent="-57150" algn="l" defTabSz="400050">
            <a:lnSpc>
              <a:spcPct val="90000"/>
            </a:lnSpc>
            <a:spcBef>
              <a:spcPct val="0"/>
            </a:spcBef>
            <a:spcAft>
              <a:spcPct val="15000"/>
            </a:spcAft>
            <a:buChar char="•"/>
          </a:pPr>
          <a:endParaRPr lang="nl-NL" sz="900" kern="1200"/>
        </a:p>
        <a:p>
          <a:pPr marL="57150" lvl="1" indent="-57150" algn="l" defTabSz="400050">
            <a:lnSpc>
              <a:spcPct val="90000"/>
            </a:lnSpc>
            <a:spcBef>
              <a:spcPct val="0"/>
            </a:spcBef>
            <a:spcAft>
              <a:spcPct val="15000"/>
            </a:spcAft>
            <a:buChar char="•"/>
          </a:pPr>
          <a:endParaRPr lang="nl-NL" sz="900" kern="1200"/>
        </a:p>
        <a:p>
          <a:pPr marL="57150" lvl="1" indent="-57150" algn="l" defTabSz="400050">
            <a:lnSpc>
              <a:spcPct val="90000"/>
            </a:lnSpc>
            <a:spcBef>
              <a:spcPct val="0"/>
            </a:spcBef>
            <a:spcAft>
              <a:spcPct val="15000"/>
            </a:spcAft>
            <a:buChar char="•"/>
          </a:pPr>
          <a:endParaRPr lang="nl-NL" sz="900" kern="1200"/>
        </a:p>
        <a:p>
          <a:pPr marL="57150" lvl="1" indent="-57150" algn="l" defTabSz="400050">
            <a:lnSpc>
              <a:spcPct val="90000"/>
            </a:lnSpc>
            <a:spcBef>
              <a:spcPct val="0"/>
            </a:spcBef>
            <a:spcAft>
              <a:spcPct val="15000"/>
            </a:spcAft>
            <a:buChar char="•"/>
          </a:pPr>
          <a:endParaRPr lang="nl-NL" sz="900" kern="1200"/>
        </a:p>
        <a:p>
          <a:pPr marL="57150" lvl="1" indent="-57150" algn="l" defTabSz="400050">
            <a:lnSpc>
              <a:spcPct val="90000"/>
            </a:lnSpc>
            <a:spcBef>
              <a:spcPct val="0"/>
            </a:spcBef>
            <a:spcAft>
              <a:spcPct val="15000"/>
            </a:spcAft>
            <a:buChar char="•"/>
          </a:pPr>
          <a:endParaRPr lang="nl-NL" sz="900" kern="1200"/>
        </a:p>
      </dsp:txBody>
      <dsp:txXfrm>
        <a:off x="2682306" y="460646"/>
        <a:ext cx="2014496" cy="2763873"/>
      </dsp:txXfrm>
    </dsp:sp>
    <dsp:sp modelId="{B00C3B66-7B7E-46D2-AF93-BB1C84CC9A4E}">
      <dsp:nvSpPr>
        <dsp:cNvPr id="0" name=""/>
        <dsp:cNvSpPr/>
      </dsp:nvSpPr>
      <dsp:spPr>
        <a:xfrm>
          <a:off x="164" y="572719"/>
          <a:ext cx="2681976" cy="2542067"/>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endParaRPr lang="nl-NL" sz="1400" kern="1200"/>
        </a:p>
        <a:p>
          <a:pPr marL="0" lvl="0" indent="0" algn="ctr" defTabSz="622300">
            <a:lnSpc>
              <a:spcPct val="90000"/>
            </a:lnSpc>
            <a:spcBef>
              <a:spcPct val="0"/>
            </a:spcBef>
            <a:spcAft>
              <a:spcPct val="35000"/>
            </a:spcAft>
            <a:buNone/>
          </a:pPr>
          <a:endParaRPr lang="nl-NL" sz="1400" kern="1200"/>
        </a:p>
        <a:p>
          <a:pPr marL="0" lvl="0" indent="0" algn="ctr" defTabSz="622300">
            <a:lnSpc>
              <a:spcPct val="90000"/>
            </a:lnSpc>
            <a:spcBef>
              <a:spcPct val="0"/>
            </a:spcBef>
            <a:spcAft>
              <a:spcPct val="35000"/>
            </a:spcAft>
            <a:buNone/>
          </a:pPr>
          <a:r>
            <a:rPr lang="nl-NL" sz="1400" kern="1200"/>
            <a:t>Vergaderpunten van 2023</a:t>
          </a:r>
        </a:p>
      </dsp:txBody>
      <dsp:txXfrm>
        <a:off x="124257" y="696812"/>
        <a:ext cx="2433790" cy="2293881"/>
      </dsp:txXfrm>
    </dsp:sp>
    <dsp:sp modelId="{F5767526-8B1F-4B6E-A00B-909227E72F06}">
      <dsp:nvSpPr>
        <dsp:cNvPr id="0" name=""/>
        <dsp:cNvSpPr/>
      </dsp:nvSpPr>
      <dsp:spPr>
        <a:xfrm>
          <a:off x="2362199" y="3742442"/>
          <a:ext cx="3543300" cy="559612"/>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nl-NL" sz="900" kern="1200"/>
            <a:t>Verandering in de zorg</a:t>
          </a:r>
        </a:p>
        <a:p>
          <a:pPr marL="57150" lvl="1" indent="-57150" algn="l" defTabSz="400050">
            <a:lnSpc>
              <a:spcPct val="90000"/>
            </a:lnSpc>
            <a:spcBef>
              <a:spcPct val="0"/>
            </a:spcBef>
            <a:spcAft>
              <a:spcPct val="15000"/>
            </a:spcAft>
            <a:buChar char="•"/>
          </a:pPr>
          <a:r>
            <a:rPr lang="nl-NL" sz="900" kern="1200"/>
            <a:t>Vacatures in de clientenraad, afscheid van verschillende leden</a:t>
          </a:r>
        </a:p>
        <a:p>
          <a:pPr marL="57150" lvl="1" indent="-57150" algn="l" defTabSz="400050">
            <a:lnSpc>
              <a:spcPct val="90000"/>
            </a:lnSpc>
            <a:spcBef>
              <a:spcPct val="0"/>
            </a:spcBef>
            <a:spcAft>
              <a:spcPct val="15000"/>
            </a:spcAft>
            <a:buChar char="•"/>
          </a:pPr>
          <a:r>
            <a:rPr lang="nl-NL" sz="900" kern="1200"/>
            <a:t>Speerpunten</a:t>
          </a:r>
        </a:p>
        <a:p>
          <a:pPr marL="57150" lvl="1" indent="-57150" algn="l" defTabSz="400050">
            <a:lnSpc>
              <a:spcPct val="90000"/>
            </a:lnSpc>
            <a:spcBef>
              <a:spcPct val="0"/>
            </a:spcBef>
            <a:spcAft>
              <a:spcPct val="15000"/>
            </a:spcAft>
            <a:buChar char="•"/>
          </a:pPr>
          <a:endParaRPr lang="nl-NL" sz="900" kern="1200"/>
        </a:p>
      </dsp:txBody>
      <dsp:txXfrm>
        <a:off x="2362199" y="3812394"/>
        <a:ext cx="3333446" cy="419709"/>
      </dsp:txXfrm>
    </dsp:sp>
    <dsp:sp modelId="{F735458E-CAD0-4738-8007-BCFC11142A60}">
      <dsp:nvSpPr>
        <dsp:cNvPr id="0" name=""/>
        <dsp:cNvSpPr/>
      </dsp:nvSpPr>
      <dsp:spPr>
        <a:xfrm>
          <a:off x="0" y="3742442"/>
          <a:ext cx="2362199" cy="559612"/>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nl-NL" sz="1400" kern="1200"/>
            <a:t>Algemeen</a:t>
          </a:r>
        </a:p>
      </dsp:txBody>
      <dsp:txXfrm>
        <a:off x="27318" y="3769760"/>
        <a:ext cx="2307563" cy="504976"/>
      </dsp:txXfrm>
    </dsp:sp>
    <dsp:sp modelId="{C563D2A9-2B60-4D1D-8F05-9FA8EFFF6799}">
      <dsp:nvSpPr>
        <dsp:cNvPr id="0" name=""/>
        <dsp:cNvSpPr/>
      </dsp:nvSpPr>
      <dsp:spPr>
        <a:xfrm>
          <a:off x="2466635" y="4237470"/>
          <a:ext cx="3294033" cy="803217"/>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endParaRPr lang="nl-NL" sz="900" kern="1200"/>
        </a:p>
        <a:p>
          <a:pPr marL="57150" lvl="1" indent="-57150" algn="l" defTabSz="400050">
            <a:lnSpc>
              <a:spcPct val="90000"/>
            </a:lnSpc>
            <a:spcBef>
              <a:spcPct val="0"/>
            </a:spcBef>
            <a:spcAft>
              <a:spcPct val="15000"/>
            </a:spcAft>
            <a:buChar char="•"/>
          </a:pPr>
          <a:r>
            <a:rPr lang="nl-NL" sz="900" kern="1200"/>
            <a:t>Advies sluiting woonruimte</a:t>
          </a:r>
        </a:p>
        <a:p>
          <a:pPr marL="57150" lvl="1" indent="-57150" algn="l" defTabSz="400050">
            <a:lnSpc>
              <a:spcPct val="90000"/>
            </a:lnSpc>
            <a:spcBef>
              <a:spcPct val="0"/>
            </a:spcBef>
            <a:spcAft>
              <a:spcPct val="15000"/>
            </a:spcAft>
            <a:buChar char="•"/>
          </a:pPr>
          <a:r>
            <a:rPr lang="nl-NL" sz="900" kern="1200"/>
            <a:t>Advies onvrijwillige zorg</a:t>
          </a:r>
        </a:p>
        <a:p>
          <a:pPr marL="57150" lvl="1" indent="-57150" algn="l" defTabSz="400050">
            <a:lnSpc>
              <a:spcPct val="90000"/>
            </a:lnSpc>
            <a:spcBef>
              <a:spcPct val="0"/>
            </a:spcBef>
            <a:spcAft>
              <a:spcPct val="15000"/>
            </a:spcAft>
            <a:buChar char="•"/>
          </a:pPr>
          <a:r>
            <a:rPr lang="nl-NL" sz="900" kern="1200"/>
            <a:t>Instemming huisregels </a:t>
          </a:r>
        </a:p>
        <a:p>
          <a:pPr marL="57150" lvl="1" indent="-57150" algn="l" defTabSz="400050">
            <a:lnSpc>
              <a:spcPct val="90000"/>
            </a:lnSpc>
            <a:spcBef>
              <a:spcPct val="0"/>
            </a:spcBef>
            <a:spcAft>
              <a:spcPct val="15000"/>
            </a:spcAft>
            <a:buChar char="•"/>
          </a:pPr>
          <a:endParaRPr lang="nl-NL" sz="900" kern="1200"/>
        </a:p>
      </dsp:txBody>
      <dsp:txXfrm>
        <a:off x="2466635" y="4337872"/>
        <a:ext cx="2992827" cy="602413"/>
      </dsp:txXfrm>
    </dsp:sp>
    <dsp:sp modelId="{2B62F93D-2344-45E0-BDF7-0E3BC75487BB}">
      <dsp:nvSpPr>
        <dsp:cNvPr id="0" name=""/>
        <dsp:cNvSpPr/>
      </dsp:nvSpPr>
      <dsp:spPr>
        <a:xfrm>
          <a:off x="0" y="4509388"/>
          <a:ext cx="2359893" cy="500763"/>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nl-NL" sz="1400" kern="1200"/>
            <a:t>Adviezen  en instemming van 2023: </a:t>
          </a:r>
        </a:p>
      </dsp:txBody>
      <dsp:txXfrm>
        <a:off x="24445" y="4533833"/>
        <a:ext cx="2311003" cy="451873"/>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Words>
  <Characters>25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Baalderborg Groep</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Anje Habing</dc:creator>
  <cp:lastModifiedBy>Robert van Putten</cp:lastModifiedBy>
  <cp:revision>2</cp:revision>
  <dcterms:created xsi:type="dcterms:W3CDTF">2024-05-30T11:07:00Z</dcterms:created>
  <dcterms:modified xsi:type="dcterms:W3CDTF">2024-05-30T11:07:00Z</dcterms:modified>
</cp:coreProperties>
</file>